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853A4" w14:textId="5E8DA97B" w:rsidR="00E622B9" w:rsidRDefault="00E53A90" w:rsidP="00E53A90">
      <w:pPr>
        <w:spacing w:after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Annex </w:t>
      </w:r>
      <w:r w:rsidR="00141F28">
        <w:rPr>
          <w:b/>
          <w:i/>
          <w:iCs/>
          <w:sz w:val="28"/>
          <w:szCs w:val="28"/>
        </w:rPr>
        <w:t xml:space="preserve">– useful resources </w:t>
      </w:r>
    </w:p>
    <w:p w14:paraId="57AD5966" w14:textId="463D6247" w:rsidR="00E622B9" w:rsidRPr="009C7D85" w:rsidRDefault="003A1633" w:rsidP="00E622B9">
      <w:pPr>
        <w:spacing w:after="0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9C7D85">
        <w:rPr>
          <w:rFonts w:ascii="Bookman Old Style" w:hAnsi="Bookman Old Style"/>
          <w:b/>
          <w:i/>
          <w:iCs/>
          <w:sz w:val="28"/>
          <w:szCs w:val="28"/>
        </w:rPr>
        <w:t xml:space="preserve"> </w:t>
      </w:r>
    </w:p>
    <w:p w14:paraId="56D4EE14" w14:textId="77777777" w:rsidR="00141F28" w:rsidRPr="00141F28" w:rsidRDefault="00141F28" w:rsidP="00141F28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fi-FI"/>
        </w:rPr>
      </w:pPr>
      <w:r w:rsidRPr="00141F28">
        <w:rPr>
          <w:rFonts w:ascii="Bookman Old Style" w:eastAsia="Times New Roman" w:hAnsi="Bookman Old Style" w:cs="Arial"/>
          <w:sz w:val="24"/>
          <w:szCs w:val="24"/>
          <w:lang w:eastAsia="fi-FI"/>
        </w:rPr>
        <w:t>Useful training materials:</w:t>
      </w:r>
    </w:p>
    <w:p w14:paraId="41BE565F" w14:textId="77777777" w:rsidR="00141F28" w:rsidRPr="00141F28" w:rsidRDefault="00141F28" w:rsidP="00141F2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i-FI"/>
        </w:rPr>
      </w:pPr>
    </w:p>
    <w:p w14:paraId="3E0463F0" w14:textId="77777777" w:rsidR="00141F28" w:rsidRPr="00141F28" w:rsidRDefault="00141F28" w:rsidP="00141F28">
      <w:pPr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i-FI"/>
        </w:rPr>
      </w:pPr>
      <w:r w:rsidRPr="00141F28">
        <w:rPr>
          <w:rFonts w:ascii="Bookman Old Style" w:eastAsia="Times New Roman" w:hAnsi="Bookman Old Style" w:cs="Arial"/>
          <w:b/>
          <w:sz w:val="24"/>
          <w:szCs w:val="24"/>
          <w:lang w:eastAsia="fi-FI"/>
        </w:rPr>
        <w:t>Training kits (T-kits</w:t>
      </w:r>
      <w:r w:rsidRPr="00141F28">
        <w:rPr>
          <w:rFonts w:ascii="Bookman Old Style" w:eastAsia="Times New Roman" w:hAnsi="Bookman Old Style" w:cs="Arial"/>
          <w:sz w:val="24"/>
          <w:szCs w:val="24"/>
          <w:lang w:eastAsia="fi-FI"/>
        </w:rPr>
        <w:t xml:space="preserve">) </w:t>
      </w:r>
      <w:proofErr w:type="gramStart"/>
      <w:r w:rsidRPr="00141F28">
        <w:rPr>
          <w:rFonts w:ascii="Bookman Old Style" w:eastAsia="Times New Roman" w:hAnsi="Bookman Old Style" w:cs="Arial"/>
          <w:sz w:val="24"/>
          <w:szCs w:val="24"/>
          <w:lang w:eastAsia="fi-FI"/>
        </w:rPr>
        <w:t>Several</w:t>
      </w:r>
      <w:proofErr w:type="gramEnd"/>
      <w:r w:rsidRPr="00141F28">
        <w:rPr>
          <w:rFonts w:ascii="Bookman Old Style" w:eastAsia="Times New Roman" w:hAnsi="Bookman Old Style" w:cs="Arial"/>
          <w:sz w:val="24"/>
          <w:szCs w:val="24"/>
          <w:lang w:eastAsia="fi-FI"/>
        </w:rPr>
        <w:t xml:space="preserve"> kits with different topics e.g. training essentials, intercultural learning, evaluation. T-kits can be downloaded and also hard copies ordered.</w:t>
      </w:r>
    </w:p>
    <w:p w14:paraId="497AB778" w14:textId="77777777" w:rsidR="00141F28" w:rsidRPr="00141F28" w:rsidRDefault="00141F28" w:rsidP="00141F28">
      <w:pPr>
        <w:spacing w:after="0" w:line="240" w:lineRule="auto"/>
        <w:ind w:left="360" w:firstLine="360"/>
        <w:rPr>
          <w:rFonts w:ascii="Bookman Old Style" w:eastAsia="Times New Roman" w:hAnsi="Bookman Old Style" w:cs="Arial"/>
          <w:sz w:val="24"/>
          <w:szCs w:val="24"/>
          <w:lang w:eastAsia="fi-FI"/>
        </w:rPr>
      </w:pPr>
      <w:hyperlink r:id="rId9" w:history="1">
        <w:r w:rsidRPr="009C7D85">
          <w:rPr>
            <w:rFonts w:ascii="Bookman Old Style" w:eastAsia="Times New Roman" w:hAnsi="Bookman Old Style" w:cs="Arial"/>
            <w:color w:val="0000FF"/>
            <w:sz w:val="24"/>
            <w:szCs w:val="24"/>
            <w:u w:val="single"/>
            <w:lang w:eastAsia="fi-FI"/>
          </w:rPr>
          <w:t>http://pjp-eu.coe.int/en/web/youth-partnership/t-kits</w:t>
        </w:r>
      </w:hyperlink>
    </w:p>
    <w:p w14:paraId="03DD42CD" w14:textId="77777777" w:rsidR="00141F28" w:rsidRPr="00141F28" w:rsidRDefault="00141F28" w:rsidP="00141F28">
      <w:pPr>
        <w:spacing w:after="0" w:line="240" w:lineRule="auto"/>
        <w:ind w:left="360"/>
        <w:rPr>
          <w:rFonts w:ascii="Bookman Old Style" w:eastAsia="Times New Roman" w:hAnsi="Bookman Old Style" w:cs="Arial"/>
          <w:sz w:val="24"/>
          <w:szCs w:val="24"/>
          <w:lang w:eastAsia="fi-FI"/>
        </w:rPr>
      </w:pPr>
    </w:p>
    <w:p w14:paraId="5A585B88" w14:textId="77777777" w:rsidR="00141F28" w:rsidRPr="00141F28" w:rsidRDefault="00141F28" w:rsidP="00141F28">
      <w:pPr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fi-FI"/>
        </w:rPr>
      </w:pPr>
      <w:r w:rsidRPr="00141F28">
        <w:rPr>
          <w:rFonts w:ascii="Bookman Old Style" w:eastAsia="Times New Roman" w:hAnsi="Bookman Old Style" w:cs="Arial"/>
          <w:b/>
          <w:sz w:val="24"/>
          <w:szCs w:val="24"/>
          <w:lang w:eastAsia="fi-FI"/>
        </w:rPr>
        <w:t>Compass</w:t>
      </w:r>
      <w:r w:rsidRPr="00141F28">
        <w:rPr>
          <w:rFonts w:ascii="Bookman Old Style" w:eastAsia="Times New Roman" w:hAnsi="Bookman Old Style" w:cs="Arial"/>
          <w:sz w:val="24"/>
          <w:szCs w:val="24"/>
          <w:lang w:eastAsia="fi-FI"/>
        </w:rPr>
        <w:t xml:space="preserve"> - Manual on Human Rights Education with Young People </w:t>
      </w:r>
    </w:p>
    <w:p w14:paraId="0ABC5EEE" w14:textId="77777777" w:rsidR="00141F28" w:rsidRPr="00141F28" w:rsidRDefault="00141F28" w:rsidP="00141F28">
      <w:pPr>
        <w:spacing w:after="0" w:line="240" w:lineRule="auto"/>
        <w:ind w:left="360" w:firstLine="360"/>
        <w:rPr>
          <w:rFonts w:ascii="Bookman Old Style" w:eastAsia="Times New Roman" w:hAnsi="Bookman Old Style" w:cs="Arial"/>
          <w:sz w:val="24"/>
          <w:szCs w:val="24"/>
          <w:lang w:eastAsia="fi-FI"/>
        </w:rPr>
      </w:pPr>
      <w:proofErr w:type="spellStart"/>
      <w:r w:rsidRPr="00141F28">
        <w:rPr>
          <w:rFonts w:ascii="Bookman Old Style" w:eastAsia="Times New Roman" w:hAnsi="Bookman Old Style" w:cs="Arial"/>
          <w:b/>
          <w:sz w:val="24"/>
          <w:szCs w:val="24"/>
          <w:lang w:eastAsia="fi-FI"/>
        </w:rPr>
        <w:t>Compasito</w:t>
      </w:r>
      <w:proofErr w:type="spellEnd"/>
      <w:r w:rsidRPr="00141F28">
        <w:rPr>
          <w:rFonts w:ascii="Bookman Old Style" w:eastAsia="Times New Roman" w:hAnsi="Bookman Old Style" w:cs="Arial"/>
          <w:b/>
          <w:sz w:val="24"/>
          <w:szCs w:val="24"/>
          <w:lang w:eastAsia="fi-FI"/>
        </w:rPr>
        <w:t xml:space="preserve"> -</w:t>
      </w:r>
      <w:r w:rsidRPr="00141F28">
        <w:rPr>
          <w:rFonts w:ascii="Bookman Old Style" w:eastAsia="Times New Roman" w:hAnsi="Bookman Old Style" w:cs="Arial"/>
          <w:sz w:val="24"/>
          <w:szCs w:val="24"/>
          <w:lang w:eastAsia="fi-FI"/>
        </w:rPr>
        <w:t xml:space="preserve"> a manual on human rights education for children </w:t>
      </w:r>
    </w:p>
    <w:p w14:paraId="779280DD" w14:textId="77777777" w:rsidR="00141F28" w:rsidRPr="00141F28" w:rsidRDefault="00141F28" w:rsidP="00141F28">
      <w:pPr>
        <w:spacing w:after="0" w:line="240" w:lineRule="auto"/>
        <w:ind w:left="360" w:firstLine="360"/>
        <w:rPr>
          <w:rFonts w:ascii="Bookman Old Style" w:eastAsia="Times New Roman" w:hAnsi="Bookman Old Style" w:cs="Arial"/>
          <w:sz w:val="24"/>
          <w:szCs w:val="24"/>
          <w:lang w:eastAsia="fi-FI"/>
        </w:rPr>
      </w:pPr>
      <w:hyperlink r:id="rId10" w:history="1">
        <w:r w:rsidRPr="009C7D85">
          <w:rPr>
            <w:rFonts w:ascii="Bookman Old Style" w:eastAsia="Times New Roman" w:hAnsi="Bookman Old Style" w:cs="Arial"/>
            <w:color w:val="0000FF"/>
            <w:sz w:val="24"/>
            <w:szCs w:val="24"/>
            <w:u w:val="single"/>
            <w:lang w:eastAsia="fi-FI"/>
          </w:rPr>
          <w:t>http://eycb.coe.int/compass</w:t>
        </w:r>
      </w:hyperlink>
      <w:r w:rsidRPr="00141F28">
        <w:rPr>
          <w:rFonts w:ascii="Bookman Old Style" w:eastAsia="Times New Roman" w:hAnsi="Bookman Old Style" w:cs="Arial"/>
          <w:sz w:val="24"/>
          <w:szCs w:val="24"/>
          <w:lang w:eastAsia="fi-FI"/>
        </w:rPr>
        <w:t xml:space="preserve">  (different languages for Compass available)</w:t>
      </w:r>
    </w:p>
    <w:p w14:paraId="4A668529" w14:textId="77777777" w:rsidR="00141F28" w:rsidRPr="00141F28" w:rsidRDefault="00141F28" w:rsidP="00141F28">
      <w:pPr>
        <w:spacing w:after="0" w:line="240" w:lineRule="auto"/>
        <w:ind w:left="360"/>
        <w:rPr>
          <w:rFonts w:ascii="Bookman Old Style" w:eastAsia="Times New Roman" w:hAnsi="Bookman Old Style" w:cs="Arial"/>
          <w:sz w:val="24"/>
          <w:szCs w:val="24"/>
          <w:lang w:eastAsia="fi-FI"/>
        </w:rPr>
      </w:pPr>
    </w:p>
    <w:p w14:paraId="5A0F5EDE" w14:textId="77777777" w:rsidR="00141F28" w:rsidRPr="00141F28" w:rsidRDefault="00141F28" w:rsidP="00141F28">
      <w:pPr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fi-FI"/>
        </w:rPr>
      </w:pPr>
      <w:r w:rsidRPr="00141F28">
        <w:rPr>
          <w:rFonts w:ascii="Bookman Old Style" w:eastAsia="Times New Roman" w:hAnsi="Bookman Old Style" w:cs="Arial"/>
          <w:b/>
          <w:sz w:val="24"/>
          <w:szCs w:val="24"/>
          <w:lang w:eastAsia="fi-FI"/>
        </w:rPr>
        <w:t xml:space="preserve">Domino </w:t>
      </w:r>
      <w:r w:rsidRPr="00141F28">
        <w:rPr>
          <w:rFonts w:ascii="Bookman Old Style" w:eastAsia="Times New Roman" w:hAnsi="Bookman Old Style" w:cs="Arial"/>
          <w:sz w:val="24"/>
          <w:szCs w:val="24"/>
          <w:lang w:eastAsia="fi-FI"/>
        </w:rPr>
        <w:t>- theoretical background on peer group education as well as different project descriptions, methods and quotes and stories from young people</w:t>
      </w:r>
    </w:p>
    <w:p w14:paraId="1AB756D9" w14:textId="77777777" w:rsidR="00141F28" w:rsidRPr="00141F28" w:rsidRDefault="00141F28" w:rsidP="00141F28">
      <w:pPr>
        <w:spacing w:after="0" w:line="240" w:lineRule="auto"/>
        <w:ind w:left="720"/>
        <w:rPr>
          <w:rFonts w:ascii="Bookman Old Style" w:eastAsia="Times New Roman" w:hAnsi="Bookman Old Style" w:cs="Arial"/>
          <w:sz w:val="24"/>
          <w:szCs w:val="24"/>
          <w:lang w:eastAsia="fi-FI"/>
        </w:rPr>
      </w:pPr>
      <w:hyperlink r:id="rId11" w:history="1">
        <w:r w:rsidRPr="009C7D85">
          <w:rPr>
            <w:rFonts w:ascii="Bookman Old Style" w:eastAsia="Times New Roman" w:hAnsi="Bookman Old Style" w:cs="Arial"/>
            <w:color w:val="0000FF"/>
            <w:sz w:val="24"/>
            <w:szCs w:val="24"/>
            <w:u w:val="single"/>
            <w:lang w:eastAsia="fi-FI"/>
          </w:rPr>
          <w:t>http://eycb.coe.int/compass</w:t>
        </w:r>
      </w:hyperlink>
    </w:p>
    <w:p w14:paraId="068B8167" w14:textId="77777777" w:rsidR="00141F28" w:rsidRPr="00141F28" w:rsidRDefault="00141F28" w:rsidP="00141F28">
      <w:pPr>
        <w:spacing w:after="0" w:line="240" w:lineRule="auto"/>
        <w:ind w:left="360"/>
        <w:rPr>
          <w:rFonts w:ascii="Bookman Old Style" w:eastAsia="Times New Roman" w:hAnsi="Bookman Old Style" w:cs="Arial"/>
          <w:sz w:val="24"/>
          <w:szCs w:val="24"/>
          <w:lang w:eastAsia="fi-FI"/>
        </w:rPr>
      </w:pPr>
    </w:p>
    <w:p w14:paraId="30EFF33B" w14:textId="77777777" w:rsidR="00141F28" w:rsidRPr="00141F28" w:rsidRDefault="00141F28" w:rsidP="00141F28">
      <w:pPr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fi-FI"/>
        </w:rPr>
      </w:pPr>
      <w:r w:rsidRPr="00141F28">
        <w:rPr>
          <w:rFonts w:ascii="Bookman Old Style" w:eastAsia="Times New Roman" w:hAnsi="Bookman Old Style" w:cs="Arial"/>
          <w:b/>
          <w:sz w:val="24"/>
          <w:szCs w:val="24"/>
          <w:lang w:eastAsia="fi-FI"/>
        </w:rPr>
        <w:t>Education Pack</w:t>
      </w:r>
      <w:r w:rsidRPr="00141F28">
        <w:rPr>
          <w:rFonts w:ascii="Bookman Old Style" w:eastAsia="Times New Roman" w:hAnsi="Bookman Old Style" w:cs="Arial"/>
          <w:sz w:val="24"/>
          <w:szCs w:val="24"/>
          <w:lang w:eastAsia="fi-FI"/>
        </w:rPr>
        <w:t xml:space="preserve">  - (All Different All Equal) Ideas, resource, methods and activities for informal intercultural education with young people and adults</w:t>
      </w:r>
    </w:p>
    <w:p w14:paraId="0052FBB9" w14:textId="77777777" w:rsidR="00141F28" w:rsidRPr="00141F28" w:rsidRDefault="00141F28" w:rsidP="00141F28">
      <w:pPr>
        <w:spacing w:after="0" w:line="240" w:lineRule="auto"/>
        <w:ind w:left="360" w:firstLine="360"/>
        <w:rPr>
          <w:rFonts w:ascii="Bookman Old Style" w:eastAsia="Times New Roman" w:hAnsi="Bookman Old Style" w:cs="Arial"/>
          <w:sz w:val="24"/>
          <w:szCs w:val="24"/>
          <w:lang w:eastAsia="fi-FI"/>
        </w:rPr>
      </w:pPr>
      <w:hyperlink r:id="rId12" w:history="1">
        <w:r w:rsidRPr="009C7D85">
          <w:rPr>
            <w:rFonts w:ascii="Bookman Old Style" w:eastAsia="Times New Roman" w:hAnsi="Bookman Old Style" w:cs="Arial"/>
            <w:color w:val="0000FF"/>
            <w:sz w:val="24"/>
            <w:szCs w:val="24"/>
            <w:u w:val="single"/>
            <w:lang w:eastAsia="fi-FI"/>
          </w:rPr>
          <w:t>http://eycb.coe.int/compass</w:t>
        </w:r>
      </w:hyperlink>
    </w:p>
    <w:p w14:paraId="0A8FA128" w14:textId="77777777" w:rsidR="00141F28" w:rsidRPr="00141F28" w:rsidRDefault="00141F28" w:rsidP="00141F28">
      <w:pPr>
        <w:spacing w:after="0" w:line="240" w:lineRule="auto"/>
        <w:ind w:left="360" w:firstLine="360"/>
        <w:rPr>
          <w:rFonts w:ascii="Bookman Old Style" w:eastAsia="Times New Roman" w:hAnsi="Bookman Old Style" w:cs="Arial"/>
          <w:sz w:val="24"/>
          <w:szCs w:val="24"/>
          <w:lang w:eastAsia="fi-FI"/>
        </w:rPr>
      </w:pPr>
    </w:p>
    <w:p w14:paraId="432630CF" w14:textId="38966991" w:rsidR="00141F28" w:rsidRPr="00141F28" w:rsidRDefault="00141F28" w:rsidP="00141F28">
      <w:pPr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fi-FI"/>
        </w:rPr>
      </w:pPr>
      <w:r w:rsidRPr="00141F28">
        <w:rPr>
          <w:rFonts w:ascii="Bookman Old Style" w:eastAsia="Times New Roman" w:hAnsi="Bookman Old Style" w:cs="Arial"/>
          <w:b/>
          <w:sz w:val="24"/>
          <w:szCs w:val="24"/>
          <w:lang w:eastAsia="fi-FI"/>
        </w:rPr>
        <w:t>Companion</w:t>
      </w:r>
      <w:r w:rsidRPr="00141F28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 - </w:t>
      </w:r>
      <w:r w:rsidRPr="00141F28">
        <w:rPr>
          <w:rFonts w:ascii="Bookman Old Style" w:eastAsia="Times New Roman" w:hAnsi="Bookman Old Style" w:cs="Arial"/>
          <w:sz w:val="24"/>
          <w:szCs w:val="24"/>
          <w:lang w:eastAsia="fi-FI"/>
        </w:rPr>
        <w:t>A campaign guide about education and learning for change in Diversity, Human Rights and Participation.</w:t>
      </w:r>
    </w:p>
    <w:p w14:paraId="2B2B3CAC" w14:textId="77777777" w:rsidR="00141F28" w:rsidRPr="00141F28" w:rsidRDefault="00141F28" w:rsidP="00141F28">
      <w:pPr>
        <w:spacing w:after="0" w:line="240" w:lineRule="auto"/>
        <w:ind w:left="360" w:firstLine="360"/>
        <w:rPr>
          <w:rFonts w:ascii="Bookman Old Style" w:eastAsia="Times New Roman" w:hAnsi="Bookman Old Style" w:cs="Arial"/>
          <w:color w:val="0000FF"/>
          <w:sz w:val="24"/>
          <w:szCs w:val="24"/>
          <w:u w:val="single"/>
          <w:lang w:eastAsia="fi-FI"/>
        </w:rPr>
      </w:pPr>
      <w:r w:rsidRPr="00141F28">
        <w:rPr>
          <w:rFonts w:ascii="Bookman Old Style" w:eastAsia="Times New Roman" w:hAnsi="Bookman Old Style" w:cs="Arial"/>
          <w:color w:val="0000FF"/>
          <w:sz w:val="24"/>
          <w:szCs w:val="24"/>
          <w:u w:val="single"/>
          <w:lang w:eastAsia="fi-FI"/>
        </w:rPr>
        <w:t>http://eycb.coe.int/eycbwwwroot/hre/eng/documents/Companion_final.pdf</w:t>
      </w:r>
    </w:p>
    <w:p w14:paraId="34C367FB" w14:textId="77777777" w:rsidR="00141F28" w:rsidRPr="009C7D85" w:rsidRDefault="00141F28" w:rsidP="00141F28">
      <w:pPr>
        <w:spacing w:after="0" w:line="240" w:lineRule="auto"/>
        <w:ind w:left="360" w:firstLine="360"/>
        <w:rPr>
          <w:rFonts w:ascii="Bookman Old Style" w:eastAsia="Times New Roman" w:hAnsi="Bookman Old Style" w:cs="Times New Roman"/>
          <w:color w:val="0000FF"/>
          <w:sz w:val="24"/>
          <w:szCs w:val="24"/>
          <w:u w:val="single"/>
          <w:lang w:eastAsia="fi-FI"/>
        </w:rPr>
      </w:pPr>
    </w:p>
    <w:p w14:paraId="4778C553" w14:textId="77777777" w:rsidR="00141F28" w:rsidRPr="00141F28" w:rsidRDefault="00141F28" w:rsidP="00141F28">
      <w:pPr>
        <w:numPr>
          <w:ilvl w:val="0"/>
          <w:numId w:val="23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fi-FI"/>
        </w:rPr>
      </w:pPr>
      <w:r w:rsidRPr="00141F28">
        <w:rPr>
          <w:rFonts w:ascii="Bookman Old Style" w:eastAsia="Times New Roman" w:hAnsi="Bookman Old Style" w:cs="Arial"/>
          <w:b/>
          <w:sz w:val="24"/>
          <w:szCs w:val="24"/>
          <w:lang w:eastAsia="fi-FI"/>
        </w:rPr>
        <w:t>Gender Matters</w:t>
      </w:r>
      <w:r w:rsidRPr="00141F28">
        <w:rPr>
          <w:rFonts w:ascii="Bookman Old Style" w:eastAsia="Times New Roman" w:hAnsi="Bookman Old Style" w:cs="Times New Roman"/>
          <w:b/>
          <w:bCs/>
          <w:sz w:val="24"/>
          <w:szCs w:val="24"/>
          <w:lang w:eastAsia="fi-FI"/>
        </w:rPr>
        <w:t xml:space="preserve"> - </w:t>
      </w:r>
      <w:r w:rsidRPr="00141F28">
        <w:rPr>
          <w:rFonts w:ascii="Bookman Old Style" w:eastAsia="Times New Roman" w:hAnsi="Bookman Old Style" w:cs="Arial"/>
          <w:sz w:val="24"/>
          <w:szCs w:val="24"/>
          <w:lang w:eastAsia="fi-FI"/>
        </w:rPr>
        <w:t>A manual on addressing gender-based violence affecting young people</w:t>
      </w:r>
    </w:p>
    <w:p w14:paraId="7F36E361" w14:textId="77777777" w:rsidR="00141F28" w:rsidRPr="00141F28" w:rsidRDefault="00141F28" w:rsidP="00141F28">
      <w:pPr>
        <w:spacing w:after="0" w:line="240" w:lineRule="auto"/>
        <w:ind w:left="360" w:firstLine="360"/>
        <w:rPr>
          <w:rFonts w:ascii="Bookman Old Style" w:eastAsia="Times New Roman" w:hAnsi="Bookman Old Style" w:cs="Arial"/>
          <w:sz w:val="24"/>
          <w:szCs w:val="24"/>
          <w:lang w:val="fr-FR" w:eastAsia="fi-FI"/>
        </w:rPr>
      </w:pPr>
      <w:hyperlink r:id="rId13" w:history="1">
        <w:r w:rsidRPr="009C7D85">
          <w:rPr>
            <w:rFonts w:ascii="Bookman Old Style" w:eastAsia="Times New Roman" w:hAnsi="Bookman Old Style" w:cs="Arial"/>
            <w:color w:val="0000FF"/>
            <w:sz w:val="24"/>
            <w:szCs w:val="24"/>
            <w:u w:val="single"/>
            <w:lang w:val="fr-FR" w:eastAsia="fi-FI"/>
          </w:rPr>
          <w:t>www.coe.int/youth</w:t>
        </w:r>
      </w:hyperlink>
      <w:r w:rsidRPr="00141F28">
        <w:rPr>
          <w:rFonts w:ascii="Bookman Old Style" w:eastAsia="Times New Roman" w:hAnsi="Bookman Old Style" w:cs="Times New Roman"/>
          <w:b/>
          <w:bCs/>
          <w:sz w:val="24"/>
          <w:szCs w:val="24"/>
          <w:lang w:val="fr-FR" w:eastAsia="fi-FI"/>
        </w:rPr>
        <w:t xml:space="preserve">   -&gt; </w:t>
      </w:r>
      <w:r w:rsidRPr="00141F28">
        <w:rPr>
          <w:rFonts w:ascii="Bookman Old Style" w:eastAsia="Times New Roman" w:hAnsi="Bookman Old Style" w:cs="Arial"/>
          <w:sz w:val="24"/>
          <w:szCs w:val="24"/>
          <w:lang w:val="fr-FR" w:eastAsia="fi-FI"/>
        </w:rPr>
        <w:t>DYS PUBLICATIONS</w:t>
      </w:r>
    </w:p>
    <w:p w14:paraId="77BE0575" w14:textId="77777777" w:rsidR="00141F28" w:rsidRPr="00141F28" w:rsidRDefault="00141F28" w:rsidP="00141F28">
      <w:pPr>
        <w:spacing w:after="0" w:line="240" w:lineRule="auto"/>
        <w:ind w:left="360" w:firstLine="360"/>
        <w:rPr>
          <w:rFonts w:ascii="Bookman Old Style" w:eastAsia="Times New Roman" w:hAnsi="Bookman Old Style" w:cs="Arial"/>
          <w:sz w:val="24"/>
          <w:szCs w:val="24"/>
          <w:lang w:val="fr-FR" w:eastAsia="fi-FI"/>
        </w:rPr>
      </w:pPr>
    </w:p>
    <w:p w14:paraId="4FE4580F" w14:textId="77777777" w:rsidR="00141F28" w:rsidRPr="00141F28" w:rsidRDefault="00141F28" w:rsidP="00141F28">
      <w:pPr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eastAsia="fi-FI"/>
        </w:rPr>
      </w:pPr>
      <w:r w:rsidRPr="00141F28">
        <w:rPr>
          <w:rFonts w:ascii="Bookman Old Style" w:eastAsia="Times New Roman" w:hAnsi="Bookman Old Style" w:cs="Arial"/>
          <w:b/>
          <w:sz w:val="24"/>
          <w:szCs w:val="24"/>
          <w:lang w:eastAsia="fi-FI"/>
        </w:rPr>
        <w:t>Don’t judge a book by its cover! The Living Library Organiser’s Guide</w:t>
      </w:r>
    </w:p>
    <w:p w14:paraId="0613095A" w14:textId="5E1C3D6E" w:rsidR="00141F28" w:rsidRPr="009C7D85" w:rsidRDefault="009C7D85" w:rsidP="009C7D85">
      <w:pPr>
        <w:spacing w:after="0" w:line="240" w:lineRule="auto"/>
        <w:ind w:left="708" w:firstLine="12"/>
        <w:rPr>
          <w:rFonts w:ascii="Bookman Old Style" w:eastAsia="Times New Roman" w:hAnsi="Bookman Old Style" w:cs="Arial"/>
          <w:color w:val="0000FF"/>
          <w:sz w:val="24"/>
          <w:szCs w:val="24"/>
          <w:u w:val="single"/>
          <w:lang w:eastAsia="fi-FI"/>
        </w:rPr>
      </w:pPr>
      <w:hyperlink r:id="rId14" w:history="1">
        <w:r w:rsidRPr="002175F2">
          <w:rPr>
            <w:rStyle w:val="Hyperlink"/>
            <w:rFonts w:ascii="Bookman Old Style" w:eastAsia="Times New Roman" w:hAnsi="Bookman Old Style" w:cs="Arial"/>
            <w:sz w:val="24"/>
            <w:szCs w:val="24"/>
            <w:lang w:eastAsia="fi-FI"/>
          </w:rPr>
          <w:t>http://eycb.coe.int/eycbwwwroot/hre/eng/documents/LL%20english%20final.pdf</w:t>
        </w:r>
      </w:hyperlink>
    </w:p>
    <w:p w14:paraId="235A6344" w14:textId="77777777" w:rsidR="00141F28" w:rsidRPr="00141F28" w:rsidRDefault="00141F28" w:rsidP="00141F28">
      <w:pPr>
        <w:spacing w:after="0" w:line="240" w:lineRule="auto"/>
        <w:ind w:left="360"/>
        <w:rPr>
          <w:rFonts w:ascii="Bookman Old Style" w:eastAsia="Times New Roman" w:hAnsi="Bookman Old Style" w:cs="Arial"/>
          <w:sz w:val="24"/>
          <w:szCs w:val="24"/>
          <w:lang w:eastAsia="fi-FI"/>
        </w:rPr>
      </w:pPr>
    </w:p>
    <w:p w14:paraId="5D9EE990" w14:textId="77777777" w:rsidR="00141F28" w:rsidRDefault="00141F28" w:rsidP="00141F28">
      <w:pPr>
        <w:numPr>
          <w:ilvl w:val="0"/>
          <w:numId w:val="22"/>
        </w:num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fi-FI"/>
        </w:rPr>
      </w:pPr>
      <w:hyperlink r:id="rId15" w:history="1">
        <w:r w:rsidR="00F979E4" w:rsidRPr="009C7D85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fi-FI"/>
          </w:rPr>
          <w:t xml:space="preserve">Enter! </w:t>
        </w:r>
        <w:r w:rsidRPr="009C7D85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fi-FI"/>
          </w:rPr>
          <w:t xml:space="preserve"> </w:t>
        </w:r>
        <w:r w:rsidR="00F979E4" w:rsidRPr="009C7D85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fi-FI"/>
          </w:rPr>
          <w:t>Access to Social Rights for Young Peopl</w:t>
        </w:r>
        <w:r w:rsidR="00F979E4" w:rsidRPr="009C7D85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fi-FI"/>
          </w:rPr>
          <w:t xml:space="preserve">e </w:t>
        </w:r>
      </w:hyperlink>
      <w:r w:rsidRPr="00141F28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 - </w:t>
      </w:r>
      <w:hyperlink r:id="rId16" w:history="1">
        <w:r w:rsidRPr="009C7D85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fi-FI"/>
          </w:rPr>
          <w:t>http://www.coe.int/en/web/enter</w:t>
        </w:r>
      </w:hyperlink>
      <w:r w:rsidRPr="00141F28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 </w:t>
      </w:r>
    </w:p>
    <w:p w14:paraId="1C9B92C1" w14:textId="77777777" w:rsidR="009C7D85" w:rsidRPr="009C7D85" w:rsidRDefault="009C7D85" w:rsidP="009C7D85">
      <w:pPr>
        <w:spacing w:after="0" w:line="240" w:lineRule="auto"/>
        <w:ind w:left="720"/>
        <w:contextualSpacing/>
        <w:rPr>
          <w:rFonts w:ascii="Bookman Old Style" w:eastAsia="Times New Roman" w:hAnsi="Bookman Old Style" w:cs="Times New Roman"/>
          <w:sz w:val="24"/>
          <w:szCs w:val="24"/>
          <w:lang w:eastAsia="fi-FI"/>
        </w:rPr>
      </w:pPr>
    </w:p>
    <w:p w14:paraId="66C7AB55" w14:textId="2FFD5421" w:rsidR="00141F28" w:rsidRPr="00141F28" w:rsidRDefault="009C7D85" w:rsidP="009C7D85">
      <w:pPr>
        <w:numPr>
          <w:ilvl w:val="0"/>
          <w:numId w:val="22"/>
        </w:num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fi-FI"/>
        </w:rPr>
      </w:pPr>
      <w:r w:rsidRPr="009C7D85">
        <w:rPr>
          <w:rFonts w:ascii="Bookman Old Style" w:eastAsia="Times New Roman" w:hAnsi="Bookman Old Style" w:cstheme="minorHAnsi"/>
          <w:sz w:val="24"/>
          <w:szCs w:val="24"/>
          <w:lang w:eastAsia="fi-FI"/>
        </w:rPr>
        <w:t xml:space="preserve">MIRRORS – manual on combating </w:t>
      </w:r>
      <w:proofErr w:type="spellStart"/>
      <w:r w:rsidRPr="009C7D85">
        <w:rPr>
          <w:rFonts w:ascii="Bookman Old Style" w:eastAsia="Times New Roman" w:hAnsi="Bookman Old Style" w:cstheme="minorHAnsi"/>
          <w:sz w:val="24"/>
          <w:szCs w:val="24"/>
          <w:lang w:eastAsia="fi-FI"/>
        </w:rPr>
        <w:t>antigypsyism</w:t>
      </w:r>
      <w:proofErr w:type="spellEnd"/>
      <w:r w:rsidRPr="009C7D85">
        <w:rPr>
          <w:rFonts w:ascii="Bookman Old Style" w:eastAsia="Times New Roman" w:hAnsi="Bookman Old Style" w:cstheme="minorHAnsi"/>
          <w:sz w:val="24"/>
          <w:szCs w:val="24"/>
          <w:lang w:eastAsia="fi-FI"/>
        </w:rPr>
        <w:t xml:space="preserve"> through human rights education -</w:t>
      </w:r>
      <w:r w:rsidRPr="009C7D85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 </w:t>
      </w:r>
      <w:hyperlink r:id="rId17" w:history="1">
        <w:r w:rsidRPr="009C7D85">
          <w:rPr>
            <w:rStyle w:val="Hyperlink"/>
            <w:rFonts w:ascii="Bookman Old Style" w:eastAsia="Times New Roman" w:hAnsi="Bookman Old Style" w:cs="Times New Roman"/>
            <w:sz w:val="24"/>
            <w:szCs w:val="24"/>
            <w:lang w:eastAsia="fi-FI"/>
          </w:rPr>
          <w:t>https://www.coe.int/t/dg4/youth/Source/Resources/Publications/2015_MIRRORS_combat_antigypsyism_thru_HRE.pdf</w:t>
        </w:r>
      </w:hyperlink>
      <w:r w:rsidRPr="009C7D85">
        <w:rPr>
          <w:rFonts w:ascii="Bookman Old Style" w:eastAsia="Times New Roman" w:hAnsi="Bookman Old Style" w:cs="Times New Roman"/>
          <w:sz w:val="24"/>
          <w:szCs w:val="24"/>
          <w:lang w:eastAsia="fi-FI"/>
        </w:rPr>
        <w:t xml:space="preserve"> </w:t>
      </w:r>
    </w:p>
    <w:p w14:paraId="34732C8E" w14:textId="77777777" w:rsidR="00141F28" w:rsidRPr="00141F28" w:rsidRDefault="00141F28" w:rsidP="00141F28">
      <w:pPr>
        <w:spacing w:after="0" w:line="240" w:lineRule="auto"/>
        <w:ind w:left="360" w:firstLine="360"/>
        <w:rPr>
          <w:rFonts w:ascii="Bookman Old Style" w:eastAsia="Times New Roman" w:hAnsi="Bookman Old Style" w:cs="Arial"/>
          <w:sz w:val="24"/>
          <w:szCs w:val="24"/>
          <w:lang w:eastAsia="fi-FI"/>
        </w:rPr>
      </w:pPr>
    </w:p>
    <w:p w14:paraId="41810500" w14:textId="77777777" w:rsidR="00141F28" w:rsidRPr="00141F28" w:rsidRDefault="00141F28" w:rsidP="00141F28">
      <w:pPr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eastAsia="fi-FI"/>
        </w:rPr>
      </w:pPr>
      <w:r w:rsidRPr="00141F28">
        <w:rPr>
          <w:rFonts w:ascii="Bookman Old Style" w:eastAsia="Times New Roman" w:hAnsi="Bookman Old Style" w:cs="Arial"/>
          <w:b/>
          <w:sz w:val="24"/>
          <w:szCs w:val="24"/>
          <w:lang w:eastAsia="fi-FI"/>
        </w:rPr>
        <w:t xml:space="preserve">Project Supplies manual and Work Book - </w:t>
      </w:r>
      <w:r w:rsidRPr="00141F28">
        <w:rPr>
          <w:rFonts w:ascii="Bookman Old Style" w:eastAsia="Times New Roman" w:hAnsi="Bookman Old Style" w:cs="Arial"/>
          <w:sz w:val="24"/>
          <w:szCs w:val="24"/>
          <w:lang w:eastAsia="fi-FI"/>
        </w:rPr>
        <w:t>Manual on project management</w:t>
      </w:r>
    </w:p>
    <w:p w14:paraId="3E96481A" w14:textId="1A71CCD7" w:rsidR="00141F28" w:rsidRPr="00141F28" w:rsidRDefault="00141F28" w:rsidP="009C7D85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8" w:history="1">
        <w:r w:rsidRPr="009C7D85">
          <w:rPr>
            <w:rFonts w:ascii="Bookman Old Style" w:eastAsia="Times New Roman" w:hAnsi="Bookman Old Style" w:cs="Arial"/>
            <w:color w:val="0000FF"/>
            <w:sz w:val="24"/>
            <w:szCs w:val="24"/>
            <w:u w:val="single"/>
            <w:lang w:eastAsia="fi-FI"/>
          </w:rPr>
          <w:t>www.sustainableknowledge.net/</w:t>
        </w:r>
      </w:hyperlink>
      <w:bookmarkStart w:id="0" w:name="_GoBack"/>
      <w:bookmarkEnd w:id="0"/>
    </w:p>
    <w:p w14:paraId="77DEF3D5" w14:textId="775334CD" w:rsidR="00277D79" w:rsidRPr="00305C5F" w:rsidRDefault="00277D79" w:rsidP="00FF090F">
      <w:pPr>
        <w:spacing w:after="0" w:line="360" w:lineRule="auto"/>
        <w:jc w:val="center"/>
        <w:rPr>
          <w:b/>
        </w:rPr>
      </w:pPr>
    </w:p>
    <w:p w14:paraId="462C25BA" w14:textId="3F194E1D" w:rsidR="00F175DD" w:rsidRPr="00305C5F" w:rsidRDefault="00F175DD" w:rsidP="00DD6905">
      <w:pPr>
        <w:spacing w:after="0" w:line="360" w:lineRule="auto"/>
        <w:rPr>
          <w:i/>
        </w:rPr>
      </w:pPr>
    </w:p>
    <w:sectPr w:rsidR="00F175DD" w:rsidRPr="00305C5F" w:rsidSect="00203431">
      <w:headerReference w:type="default" r:id="rId19"/>
      <w:footerReference w:type="default" r:id="rId20"/>
      <w:pgSz w:w="11906" w:h="16838"/>
      <w:pgMar w:top="1673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0D573" w14:textId="77777777" w:rsidR="00F979E4" w:rsidRDefault="00F979E4" w:rsidP="00A358D9">
      <w:pPr>
        <w:spacing w:after="0" w:line="240" w:lineRule="auto"/>
      </w:pPr>
      <w:r>
        <w:separator/>
      </w:r>
    </w:p>
  </w:endnote>
  <w:endnote w:type="continuationSeparator" w:id="0">
    <w:p w14:paraId="51D5AEDC" w14:textId="77777777" w:rsidR="00F979E4" w:rsidRDefault="00F979E4" w:rsidP="00A3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09548" w14:textId="4456DC74" w:rsidR="00C0636A" w:rsidRPr="00277D79" w:rsidRDefault="00C0636A" w:rsidP="00277D79">
    <w:pPr>
      <w:spacing w:after="0"/>
      <w:jc w:val="center"/>
      <w:rPr>
        <w:sz w:val="20"/>
        <w:szCs w:val="32"/>
      </w:rPr>
    </w:pPr>
    <w:r w:rsidRPr="00277D79">
      <w:rPr>
        <w:sz w:val="20"/>
        <w:szCs w:val="32"/>
      </w:rPr>
      <w:t>KHETAUN (TOGETHER): WITH KEY STEPS TO INCLUSION OF ROMANI CHILDREN INTO QUALITY EARLY CHILDHOOD PROGRAMS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09A3F" w14:textId="77777777" w:rsidR="00F979E4" w:rsidRDefault="00F979E4" w:rsidP="00A358D9">
      <w:pPr>
        <w:spacing w:after="0" w:line="240" w:lineRule="auto"/>
      </w:pPr>
      <w:r>
        <w:separator/>
      </w:r>
    </w:p>
  </w:footnote>
  <w:footnote w:type="continuationSeparator" w:id="0">
    <w:p w14:paraId="2062B941" w14:textId="77777777" w:rsidR="00F979E4" w:rsidRDefault="00F979E4" w:rsidP="00A3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1140" w14:textId="7D95C928" w:rsidR="00C0636A" w:rsidRDefault="00B32B48" w:rsidP="0003576C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711F6A3" wp14:editId="2A4DB3CF">
          <wp:simplePos x="0" y="0"/>
          <wp:positionH relativeFrom="column">
            <wp:posOffset>4262755</wp:posOffset>
          </wp:positionH>
          <wp:positionV relativeFrom="paragraph">
            <wp:posOffset>-154305</wp:posOffset>
          </wp:positionV>
          <wp:extent cx="501650" cy="725805"/>
          <wp:effectExtent l="0" t="0" r="0" b="0"/>
          <wp:wrapTopAndBottom/>
          <wp:docPr id="10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DB31C2" wp14:editId="2A38BB61">
          <wp:simplePos x="0" y="0"/>
          <wp:positionH relativeFrom="column">
            <wp:posOffset>5692140</wp:posOffset>
          </wp:positionH>
          <wp:positionV relativeFrom="paragraph">
            <wp:posOffset>-78105</wp:posOffset>
          </wp:positionV>
          <wp:extent cx="561340" cy="514350"/>
          <wp:effectExtent l="0" t="0" r="0" b="0"/>
          <wp:wrapTopAndBottom/>
          <wp:docPr id="1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1DAB3B9" wp14:editId="522BCD0F">
          <wp:simplePos x="0" y="0"/>
          <wp:positionH relativeFrom="column">
            <wp:posOffset>7101205</wp:posOffset>
          </wp:positionH>
          <wp:positionV relativeFrom="paragraph">
            <wp:posOffset>-79375</wp:posOffset>
          </wp:positionV>
          <wp:extent cx="885825" cy="463550"/>
          <wp:effectExtent l="0" t="0" r="9525" b="0"/>
          <wp:wrapTopAndBottom/>
          <wp:docPr id="1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639681C" wp14:editId="7652F18F">
          <wp:simplePos x="0" y="0"/>
          <wp:positionH relativeFrom="column">
            <wp:posOffset>1814830</wp:posOffset>
          </wp:positionH>
          <wp:positionV relativeFrom="paragraph">
            <wp:posOffset>-68580</wp:posOffset>
          </wp:positionV>
          <wp:extent cx="1227455" cy="460375"/>
          <wp:effectExtent l="0" t="0" r="0" b="0"/>
          <wp:wrapTopAndBottom/>
          <wp:docPr id="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4BB785C" wp14:editId="32B4FB90">
          <wp:simplePos x="0" y="0"/>
          <wp:positionH relativeFrom="column">
            <wp:posOffset>8682355</wp:posOffset>
          </wp:positionH>
          <wp:positionV relativeFrom="paragraph">
            <wp:posOffset>-106680</wp:posOffset>
          </wp:positionV>
          <wp:extent cx="514350" cy="572135"/>
          <wp:effectExtent l="0" t="0" r="0" b="0"/>
          <wp:wrapTopAndBottom/>
          <wp:docPr id="1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D3A" w:rsidRPr="00A358D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182BBE" wp14:editId="15BA8C72">
          <wp:simplePos x="0" y="0"/>
          <wp:positionH relativeFrom="column">
            <wp:posOffset>24130</wp:posOffset>
          </wp:positionH>
          <wp:positionV relativeFrom="paragraph">
            <wp:posOffset>-68580</wp:posOffset>
          </wp:positionV>
          <wp:extent cx="1436370" cy="410210"/>
          <wp:effectExtent l="0" t="0" r="0" b="8890"/>
          <wp:wrapTopAndBottom/>
          <wp:docPr id="8" name="Slika 1" descr="http://mobilnost.hr/prilozi/05_1392711375_EU_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obilnost.hr/prilozi/05_1392711375_EU_flag-Erasmus+_vect_POS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36A">
      <w:t xml:space="preserve">                                                                                                    </w:t>
    </w:r>
  </w:p>
  <w:p w14:paraId="7A20B211" w14:textId="77777777" w:rsidR="00C0636A" w:rsidRDefault="00C0636A" w:rsidP="0003576C">
    <w:pPr>
      <w:pStyle w:val="Header"/>
      <w:jc w:val="center"/>
    </w:pPr>
  </w:p>
  <w:p w14:paraId="535C2538" w14:textId="77777777" w:rsidR="00C0636A" w:rsidRDefault="00C0636A" w:rsidP="0003576C">
    <w:pPr>
      <w:pStyle w:val="Header"/>
      <w:jc w:val="center"/>
    </w:pPr>
  </w:p>
  <w:p w14:paraId="1C1DE3E4" w14:textId="77777777" w:rsidR="00477D3A" w:rsidRDefault="00477D3A" w:rsidP="0003576C">
    <w:pPr>
      <w:pStyle w:val="Header"/>
      <w:jc w:val="center"/>
    </w:pPr>
  </w:p>
  <w:p w14:paraId="41BC62A4" w14:textId="77777777" w:rsidR="00477D3A" w:rsidRDefault="00477D3A" w:rsidP="000357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7AB"/>
    <w:multiLevelType w:val="hybridMultilevel"/>
    <w:tmpl w:val="4316F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299E"/>
    <w:multiLevelType w:val="hybridMultilevel"/>
    <w:tmpl w:val="E3085EF0"/>
    <w:lvl w:ilvl="0" w:tplc="6B0899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1E57"/>
    <w:multiLevelType w:val="hybridMultilevel"/>
    <w:tmpl w:val="4EE072F2"/>
    <w:lvl w:ilvl="0" w:tplc="040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26731"/>
    <w:multiLevelType w:val="hybridMultilevel"/>
    <w:tmpl w:val="1E4E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346E"/>
    <w:multiLevelType w:val="hybridMultilevel"/>
    <w:tmpl w:val="10EC7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634E"/>
    <w:multiLevelType w:val="hybridMultilevel"/>
    <w:tmpl w:val="5FC44714"/>
    <w:lvl w:ilvl="0" w:tplc="4FF018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2233"/>
    <w:multiLevelType w:val="hybridMultilevel"/>
    <w:tmpl w:val="61D8F2C6"/>
    <w:lvl w:ilvl="0" w:tplc="312240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8B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ED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24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C5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4E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23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C2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6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72AC6"/>
    <w:multiLevelType w:val="hybridMultilevel"/>
    <w:tmpl w:val="A7B2C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F4B73"/>
    <w:multiLevelType w:val="hybridMultilevel"/>
    <w:tmpl w:val="9BFE042E"/>
    <w:lvl w:ilvl="0" w:tplc="B7BE7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E84C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A88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DF4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AE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DC6B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382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09CC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38D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8421BD0"/>
    <w:multiLevelType w:val="hybridMultilevel"/>
    <w:tmpl w:val="508C8DD8"/>
    <w:lvl w:ilvl="0" w:tplc="01A22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EFC2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2F48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1C7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24E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414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2E5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78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5CF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F935763"/>
    <w:multiLevelType w:val="hybridMultilevel"/>
    <w:tmpl w:val="77AEBD10"/>
    <w:lvl w:ilvl="0" w:tplc="042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320107DB"/>
    <w:multiLevelType w:val="hybridMultilevel"/>
    <w:tmpl w:val="531A8AC0"/>
    <w:lvl w:ilvl="0" w:tplc="85F47D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3F0602"/>
    <w:multiLevelType w:val="hybridMultilevel"/>
    <w:tmpl w:val="3048A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4740EB"/>
    <w:multiLevelType w:val="hybridMultilevel"/>
    <w:tmpl w:val="8B8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32F0C"/>
    <w:multiLevelType w:val="hybridMultilevel"/>
    <w:tmpl w:val="14CC34DC"/>
    <w:lvl w:ilvl="0" w:tplc="647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0C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A5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40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03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48C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C9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0C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06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43A4D"/>
    <w:multiLevelType w:val="hybridMultilevel"/>
    <w:tmpl w:val="E578F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B5692"/>
    <w:multiLevelType w:val="hybridMultilevel"/>
    <w:tmpl w:val="F2F403B0"/>
    <w:lvl w:ilvl="0" w:tplc="F1C47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4C4F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CF2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33EB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B306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3CF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18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827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9E4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59723ECB"/>
    <w:multiLevelType w:val="hybridMultilevel"/>
    <w:tmpl w:val="84BA5FA2"/>
    <w:lvl w:ilvl="0" w:tplc="4192D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88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1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67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8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E8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ED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ED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D202A9B"/>
    <w:multiLevelType w:val="hybridMultilevel"/>
    <w:tmpl w:val="849AB08C"/>
    <w:lvl w:ilvl="0" w:tplc="7AC2E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1842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9A6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0B2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68E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996C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F5EB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90A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6B0B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0DE46CB"/>
    <w:multiLevelType w:val="hybridMultilevel"/>
    <w:tmpl w:val="E3642AC0"/>
    <w:lvl w:ilvl="0" w:tplc="040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78656D"/>
    <w:multiLevelType w:val="hybridMultilevel"/>
    <w:tmpl w:val="CA20DE32"/>
    <w:lvl w:ilvl="0" w:tplc="B100D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CB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A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6C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40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0F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4E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E3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01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E2D4E08"/>
    <w:multiLevelType w:val="hybridMultilevel"/>
    <w:tmpl w:val="02DAC558"/>
    <w:lvl w:ilvl="0" w:tplc="77D0090A">
      <w:numFmt w:val="bullet"/>
      <w:lvlText w:val="•"/>
      <w:lvlJc w:val="left"/>
      <w:pPr>
        <w:ind w:left="705" w:hanging="60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6"/>
  </w:num>
  <w:num w:numId="5">
    <w:abstractNumId w:val="8"/>
  </w:num>
  <w:num w:numId="6">
    <w:abstractNumId w:val="18"/>
  </w:num>
  <w:num w:numId="7">
    <w:abstractNumId w:val="12"/>
  </w:num>
  <w:num w:numId="8">
    <w:abstractNumId w:val="20"/>
  </w:num>
  <w:num w:numId="9">
    <w:abstractNumId w:val="17"/>
  </w:num>
  <w:num w:numId="10">
    <w:abstractNumId w:val="10"/>
  </w:num>
  <w:num w:numId="11">
    <w:abstractNumId w:val="21"/>
  </w:num>
  <w:num w:numId="12">
    <w:abstractNumId w:val="4"/>
  </w:num>
  <w:num w:numId="13">
    <w:abstractNumId w:val="0"/>
  </w:num>
  <w:num w:numId="14">
    <w:abstractNumId w:val="14"/>
  </w:num>
  <w:num w:numId="15">
    <w:abstractNumId w:val="6"/>
  </w:num>
  <w:num w:numId="16">
    <w:abstractNumId w:val="11"/>
  </w:num>
  <w:num w:numId="17">
    <w:abstractNumId w:val="15"/>
  </w:num>
  <w:num w:numId="18">
    <w:abstractNumId w:val="1"/>
  </w:num>
  <w:num w:numId="19">
    <w:abstractNumId w:val="7"/>
  </w:num>
  <w:num w:numId="20">
    <w:abstractNumId w:val="13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6"/>
    <w:rsid w:val="0003576C"/>
    <w:rsid w:val="0006113C"/>
    <w:rsid w:val="000D1E43"/>
    <w:rsid w:val="000E7887"/>
    <w:rsid w:val="000F3386"/>
    <w:rsid w:val="00141F28"/>
    <w:rsid w:val="00145CE0"/>
    <w:rsid w:val="00155A60"/>
    <w:rsid w:val="00170C69"/>
    <w:rsid w:val="001A35A2"/>
    <w:rsid w:val="001C35EC"/>
    <w:rsid w:val="00203431"/>
    <w:rsid w:val="00240467"/>
    <w:rsid w:val="00277D79"/>
    <w:rsid w:val="002922C8"/>
    <w:rsid w:val="002C7A47"/>
    <w:rsid w:val="002F30BD"/>
    <w:rsid w:val="00305C5F"/>
    <w:rsid w:val="00370ED9"/>
    <w:rsid w:val="003A1633"/>
    <w:rsid w:val="003A528A"/>
    <w:rsid w:val="003F5239"/>
    <w:rsid w:val="00453A1A"/>
    <w:rsid w:val="00477D3A"/>
    <w:rsid w:val="00497B25"/>
    <w:rsid w:val="0064168B"/>
    <w:rsid w:val="00645334"/>
    <w:rsid w:val="006847E1"/>
    <w:rsid w:val="006C151F"/>
    <w:rsid w:val="006D66F7"/>
    <w:rsid w:val="0073558B"/>
    <w:rsid w:val="007406A6"/>
    <w:rsid w:val="00790FA9"/>
    <w:rsid w:val="007A0B68"/>
    <w:rsid w:val="007A7EAA"/>
    <w:rsid w:val="007D11D3"/>
    <w:rsid w:val="0080218C"/>
    <w:rsid w:val="0083499A"/>
    <w:rsid w:val="00835FA3"/>
    <w:rsid w:val="00850071"/>
    <w:rsid w:val="00860D44"/>
    <w:rsid w:val="009003FD"/>
    <w:rsid w:val="009444BC"/>
    <w:rsid w:val="009A45D0"/>
    <w:rsid w:val="009B4056"/>
    <w:rsid w:val="009B42AC"/>
    <w:rsid w:val="009C7D85"/>
    <w:rsid w:val="00A01A32"/>
    <w:rsid w:val="00A10FA1"/>
    <w:rsid w:val="00A358D9"/>
    <w:rsid w:val="00AA20CC"/>
    <w:rsid w:val="00B32B48"/>
    <w:rsid w:val="00B54E91"/>
    <w:rsid w:val="00B62463"/>
    <w:rsid w:val="00BB73EF"/>
    <w:rsid w:val="00C0636A"/>
    <w:rsid w:val="00C220A1"/>
    <w:rsid w:val="00C40D3E"/>
    <w:rsid w:val="00C42CFE"/>
    <w:rsid w:val="00C81A74"/>
    <w:rsid w:val="00CA1707"/>
    <w:rsid w:val="00CE1C1F"/>
    <w:rsid w:val="00D05067"/>
    <w:rsid w:val="00D3547A"/>
    <w:rsid w:val="00D52BB7"/>
    <w:rsid w:val="00D72C68"/>
    <w:rsid w:val="00DA5746"/>
    <w:rsid w:val="00DA787D"/>
    <w:rsid w:val="00DD6905"/>
    <w:rsid w:val="00E054DB"/>
    <w:rsid w:val="00E277E6"/>
    <w:rsid w:val="00E32B1E"/>
    <w:rsid w:val="00E52713"/>
    <w:rsid w:val="00E52D80"/>
    <w:rsid w:val="00E53A90"/>
    <w:rsid w:val="00E622B9"/>
    <w:rsid w:val="00E92694"/>
    <w:rsid w:val="00EA1473"/>
    <w:rsid w:val="00EA7DA7"/>
    <w:rsid w:val="00EB41FB"/>
    <w:rsid w:val="00F175DD"/>
    <w:rsid w:val="00F4618B"/>
    <w:rsid w:val="00F91579"/>
    <w:rsid w:val="00F979E4"/>
    <w:rsid w:val="00FB1C8C"/>
    <w:rsid w:val="00FE50A5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5E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D9"/>
  </w:style>
  <w:style w:type="paragraph" w:styleId="Footer">
    <w:name w:val="footer"/>
    <w:basedOn w:val="Normal"/>
    <w:link w:val="FooterChar"/>
    <w:uiPriority w:val="99"/>
    <w:unhideWhenUsed/>
    <w:rsid w:val="00A3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D9"/>
  </w:style>
  <w:style w:type="paragraph" w:styleId="BalloonText">
    <w:name w:val="Balloon Text"/>
    <w:basedOn w:val="Normal"/>
    <w:link w:val="BalloonTextChar"/>
    <w:uiPriority w:val="99"/>
    <w:semiHidden/>
    <w:unhideWhenUsed/>
    <w:rsid w:val="00A3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D9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3F523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3F52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05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D9"/>
  </w:style>
  <w:style w:type="paragraph" w:styleId="Footer">
    <w:name w:val="footer"/>
    <w:basedOn w:val="Normal"/>
    <w:link w:val="FooterChar"/>
    <w:uiPriority w:val="99"/>
    <w:unhideWhenUsed/>
    <w:rsid w:val="00A3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D9"/>
  </w:style>
  <w:style w:type="paragraph" w:styleId="BalloonText">
    <w:name w:val="Balloon Text"/>
    <w:basedOn w:val="Normal"/>
    <w:link w:val="BalloonTextChar"/>
    <w:uiPriority w:val="99"/>
    <w:semiHidden/>
    <w:unhideWhenUsed/>
    <w:rsid w:val="00A3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D9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3F523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3F52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05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e.int/youth" TargetMode="External"/><Relationship Id="rId18" Type="http://schemas.openxmlformats.org/officeDocument/2006/relationships/hyperlink" Target="http://www.sustainableknowledge.n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ycb.coe.int/compass" TargetMode="External"/><Relationship Id="rId17" Type="http://schemas.openxmlformats.org/officeDocument/2006/relationships/hyperlink" Target="https://www.coe.int/t/dg4/youth/Source/Resources/Publications/2015_MIRRORS_combat_antigypsyism_thru_HR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e.int/en/web/ent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ycb.coe.int/compas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e.int/en/web/enter/home?p_p_auth=jaLuWjrg&amp;p_p_id=49&amp;p_p_lifecycle=1&amp;p_p_state=normal&amp;p_p_mode=view&amp;_49_struts_action=%2Fmy_sites%2Fview&amp;_49_groupId=9271722&amp;_49_privateLayout=false" TargetMode="External"/><Relationship Id="rId10" Type="http://schemas.openxmlformats.org/officeDocument/2006/relationships/hyperlink" Target="http://eycb.coe.int/compas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jp-eu.coe.int/en/web/youth-partnership/t-kits" TargetMode="External"/><Relationship Id="rId14" Type="http://schemas.openxmlformats.org/officeDocument/2006/relationships/hyperlink" Target="http://eycb.coe.int/eycbwwwroot/hre/eng/documents/LL%20english%20final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D63A-6257-4D34-8CD4-A84AC956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JITEA Marius</cp:lastModifiedBy>
  <cp:revision>3</cp:revision>
  <dcterms:created xsi:type="dcterms:W3CDTF">2016-04-05T14:16:00Z</dcterms:created>
  <dcterms:modified xsi:type="dcterms:W3CDTF">2016-04-05T14:19:00Z</dcterms:modified>
</cp:coreProperties>
</file>