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3E45D5">
      <w:pPr>
        <w:spacing w:after="0" w:line="240" w:lineRule="auto"/>
        <w:ind w:right="312"/>
        <w:jc w:val="center"/>
        <w:rPr>
          <w:lang w:val="en-GB"/>
        </w:rPr>
      </w:pPr>
      <w:r w:rsidRPr="003E45D5">
        <w:rPr>
          <w:b/>
          <w:sz w:val="28"/>
          <w:szCs w:val="28"/>
          <w:lang w:val="en-GB"/>
        </w:rPr>
        <w:t>Training Module</w:t>
      </w:r>
    </w:p>
    <w:p w:rsidR="00FB10C9" w:rsidRPr="003E45D5" w:rsidRDefault="003E45D5">
      <w:pPr>
        <w:spacing w:after="0" w:line="240" w:lineRule="auto"/>
        <w:ind w:right="312"/>
        <w:jc w:val="center"/>
        <w:rPr>
          <w:lang w:val="en-GB"/>
        </w:rPr>
      </w:pPr>
      <w:proofErr w:type="gramStart"/>
      <w:r w:rsidRPr="003E45D5">
        <w:rPr>
          <w:b/>
          <w:sz w:val="28"/>
          <w:szCs w:val="28"/>
          <w:lang w:val="en-GB"/>
        </w:rPr>
        <w:t>and</w:t>
      </w:r>
      <w:proofErr w:type="gramEnd"/>
      <w:r w:rsidRPr="003E45D5">
        <w:rPr>
          <w:b/>
          <w:sz w:val="28"/>
          <w:szCs w:val="28"/>
          <w:lang w:val="en-GB"/>
        </w:rPr>
        <w:t xml:space="preserve"> materials for the training</w:t>
      </w:r>
    </w:p>
    <w:p w:rsidR="00FB10C9" w:rsidRPr="003E45D5" w:rsidRDefault="003E45D5">
      <w:pPr>
        <w:spacing w:after="0" w:line="240" w:lineRule="auto"/>
        <w:ind w:right="312"/>
        <w:jc w:val="center"/>
        <w:rPr>
          <w:lang w:val="en-GB"/>
        </w:rPr>
      </w:pPr>
      <w:proofErr w:type="gramStart"/>
      <w:r w:rsidRPr="003E45D5">
        <w:rPr>
          <w:b/>
          <w:sz w:val="28"/>
          <w:szCs w:val="28"/>
          <w:lang w:val="en-GB"/>
        </w:rPr>
        <w:t>for</w:t>
      </w:r>
      <w:proofErr w:type="gramEnd"/>
      <w:r w:rsidRPr="003E45D5">
        <w:rPr>
          <w:b/>
          <w:sz w:val="28"/>
          <w:szCs w:val="28"/>
          <w:lang w:val="en-GB"/>
        </w:rPr>
        <w:t xml:space="preserve"> professional and general public</w:t>
      </w: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3E45D5">
      <w:pPr>
        <w:spacing w:after="0" w:line="240" w:lineRule="auto"/>
        <w:ind w:right="312"/>
        <w:jc w:val="center"/>
        <w:rPr>
          <w:lang w:val="en-GB"/>
        </w:rPr>
      </w:pPr>
      <w:r w:rsidRPr="003E45D5">
        <w:rPr>
          <w:b/>
          <w:i/>
          <w:sz w:val="36"/>
          <w:szCs w:val="36"/>
          <w:lang w:val="en-GB"/>
        </w:rPr>
        <w:t>Activities for children, who are not</w:t>
      </w:r>
    </w:p>
    <w:p w:rsidR="00FB10C9" w:rsidRPr="003E45D5" w:rsidRDefault="003E45D5">
      <w:pPr>
        <w:spacing w:after="0" w:line="240" w:lineRule="auto"/>
        <w:ind w:right="312"/>
        <w:jc w:val="center"/>
        <w:rPr>
          <w:lang w:val="en-GB"/>
        </w:rPr>
      </w:pPr>
      <w:proofErr w:type="gramStart"/>
      <w:r w:rsidRPr="003E45D5">
        <w:rPr>
          <w:b/>
          <w:i/>
          <w:sz w:val="36"/>
          <w:szCs w:val="36"/>
          <w:lang w:val="en-GB"/>
        </w:rPr>
        <w:t>enrolled</w:t>
      </w:r>
      <w:proofErr w:type="gramEnd"/>
      <w:r w:rsidRPr="003E45D5">
        <w:rPr>
          <w:b/>
          <w:i/>
          <w:sz w:val="36"/>
          <w:szCs w:val="36"/>
          <w:lang w:val="en-GB"/>
        </w:rPr>
        <w:t xml:space="preserve"> in preschool, and their parents</w:t>
      </w: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Default="00FB10C9">
      <w:pPr>
        <w:spacing w:after="0" w:line="240" w:lineRule="auto"/>
        <w:ind w:right="312"/>
        <w:jc w:val="center"/>
        <w:rPr>
          <w:lang w:val="en-GB"/>
        </w:rPr>
      </w:pPr>
    </w:p>
    <w:p w:rsidR="00DA12CB" w:rsidRDefault="00DA12CB">
      <w:pPr>
        <w:spacing w:after="0" w:line="240" w:lineRule="auto"/>
        <w:ind w:right="312"/>
        <w:jc w:val="center"/>
        <w:rPr>
          <w:lang w:val="en-GB"/>
        </w:rPr>
      </w:pPr>
    </w:p>
    <w:p w:rsidR="00DA12CB" w:rsidRPr="003E45D5" w:rsidRDefault="00DA12CB">
      <w:pPr>
        <w:spacing w:after="0" w:line="240" w:lineRule="auto"/>
        <w:ind w:right="312"/>
        <w:jc w:val="center"/>
        <w:rPr>
          <w:lang w:val="en-GB"/>
        </w:rPr>
      </w:pPr>
      <w:bookmarkStart w:id="0" w:name="_GoBack"/>
      <w:bookmarkEnd w:id="0"/>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3E45D5">
      <w:pPr>
        <w:spacing w:after="0" w:line="240" w:lineRule="auto"/>
        <w:ind w:right="312"/>
        <w:jc w:val="center"/>
        <w:rPr>
          <w:lang w:val="en-GB"/>
        </w:rPr>
      </w:pPr>
      <w:r w:rsidRPr="003E45D5">
        <w:rPr>
          <w:b/>
          <w:sz w:val="28"/>
          <w:szCs w:val="28"/>
          <w:lang w:val="en-GB"/>
        </w:rPr>
        <w:t>Prepared by:</w:t>
      </w:r>
    </w:p>
    <w:p w:rsidR="00FB10C9" w:rsidRPr="003E45D5" w:rsidRDefault="00FB10C9">
      <w:pPr>
        <w:spacing w:after="0" w:line="240" w:lineRule="auto"/>
        <w:ind w:right="312"/>
        <w:jc w:val="center"/>
        <w:rPr>
          <w:lang w:val="en-GB"/>
        </w:rPr>
      </w:pPr>
    </w:p>
    <w:p w:rsidR="00FB10C9" w:rsidRPr="003E45D5" w:rsidRDefault="003E45D5">
      <w:pPr>
        <w:spacing w:after="0" w:line="240" w:lineRule="auto"/>
        <w:ind w:right="312"/>
        <w:jc w:val="center"/>
        <w:rPr>
          <w:lang w:val="en-GB"/>
        </w:rPr>
      </w:pPr>
      <w:r w:rsidRPr="003E45D5">
        <w:rPr>
          <w:noProof/>
        </w:rPr>
        <w:drawing>
          <wp:anchor distT="0" distB="0" distL="114300" distR="114300" simplePos="0" relativeHeight="251658240" behindDoc="0" locked="0" layoutInCell="0" hidden="0" allowOverlap="1" wp14:anchorId="199223E5" wp14:editId="1677B770">
            <wp:simplePos x="0" y="0"/>
            <wp:positionH relativeFrom="margin">
              <wp:posOffset>2767330</wp:posOffset>
            </wp:positionH>
            <wp:positionV relativeFrom="paragraph">
              <wp:posOffset>237490</wp:posOffset>
            </wp:positionV>
            <wp:extent cx="2134235" cy="993140"/>
            <wp:effectExtent l="0" t="0" r="0" b="0"/>
            <wp:wrapSquare wrapText="bothSides" distT="0" distB="0" distL="114300" distR="11430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2134235" cy="993140"/>
                    </a:xfrm>
                    <a:prstGeom prst="rect">
                      <a:avLst/>
                    </a:prstGeom>
                    <a:ln/>
                  </pic:spPr>
                </pic:pic>
              </a:graphicData>
            </a:graphic>
          </wp:anchor>
        </w:drawing>
      </w:r>
    </w:p>
    <w:p w:rsidR="00FB10C9" w:rsidRPr="003E45D5" w:rsidRDefault="003E45D5">
      <w:pPr>
        <w:spacing w:after="0" w:line="240" w:lineRule="auto"/>
        <w:ind w:right="312"/>
        <w:jc w:val="center"/>
        <w:rPr>
          <w:lang w:val="en-GB"/>
        </w:rPr>
      </w:pPr>
      <w:r w:rsidRPr="003E45D5">
        <w:rPr>
          <w:noProof/>
        </w:rPr>
        <w:drawing>
          <wp:anchor distT="0" distB="0" distL="114300" distR="114300" simplePos="0" relativeHeight="251659264" behindDoc="0" locked="0" layoutInCell="0" hidden="0" allowOverlap="1" wp14:anchorId="09C4F81A" wp14:editId="646EC650">
            <wp:simplePos x="0" y="0"/>
            <wp:positionH relativeFrom="margin">
              <wp:posOffset>614680</wp:posOffset>
            </wp:positionH>
            <wp:positionV relativeFrom="paragraph">
              <wp:posOffset>61743</wp:posOffset>
            </wp:positionV>
            <wp:extent cx="1842135" cy="685800"/>
            <wp:effectExtent l="0" t="0" r="0" b="0"/>
            <wp:wrapNone/>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9"/>
                    <a:srcRect/>
                    <a:stretch>
                      <a:fillRect/>
                    </a:stretch>
                  </pic:blipFill>
                  <pic:spPr>
                    <a:xfrm>
                      <a:off x="0" y="0"/>
                      <a:ext cx="1842135" cy="685800"/>
                    </a:xfrm>
                    <a:prstGeom prst="rect">
                      <a:avLst/>
                    </a:prstGeom>
                    <a:ln/>
                  </pic:spPr>
                </pic:pic>
              </a:graphicData>
            </a:graphic>
          </wp:anchor>
        </w:drawing>
      </w: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FB10C9">
      <w:pPr>
        <w:spacing w:after="0" w:line="240" w:lineRule="auto"/>
        <w:ind w:right="312"/>
        <w:jc w:val="center"/>
        <w:rPr>
          <w:lang w:val="en-GB"/>
        </w:rPr>
      </w:pPr>
    </w:p>
    <w:p w:rsidR="00FB10C9" w:rsidRPr="003E45D5" w:rsidRDefault="003E45D5">
      <w:pPr>
        <w:spacing w:after="0" w:line="240" w:lineRule="auto"/>
        <w:ind w:right="312"/>
        <w:jc w:val="center"/>
        <w:rPr>
          <w:lang w:val="en-GB"/>
        </w:rPr>
      </w:pPr>
      <w:r w:rsidRPr="003E45D5">
        <w:rPr>
          <w:b/>
          <w:sz w:val="28"/>
          <w:szCs w:val="28"/>
          <w:lang w:val="en-GB"/>
        </w:rPr>
        <w:t>2016</w:t>
      </w:r>
    </w:p>
    <w:p w:rsidR="00FB10C9" w:rsidRPr="003E45D5" w:rsidRDefault="00FB10C9">
      <w:pPr>
        <w:spacing w:after="0" w:line="240" w:lineRule="auto"/>
        <w:ind w:right="312"/>
        <w:jc w:val="center"/>
        <w:rPr>
          <w:lang w:val="en-GB"/>
        </w:rPr>
      </w:pPr>
    </w:p>
    <w:p w:rsidR="00FB10C9" w:rsidRPr="003E45D5" w:rsidRDefault="003E45D5">
      <w:pPr>
        <w:rPr>
          <w:lang w:val="en-GB"/>
        </w:rPr>
      </w:pPr>
      <w:r w:rsidRPr="003E45D5">
        <w:rPr>
          <w:lang w:val="en-GB"/>
        </w:rPr>
        <w:br w:type="page"/>
      </w:r>
    </w:p>
    <w:p w:rsidR="00FB10C9" w:rsidRPr="003E45D5" w:rsidRDefault="003E45D5">
      <w:pPr>
        <w:spacing w:after="0" w:line="240" w:lineRule="auto"/>
        <w:ind w:right="312"/>
        <w:jc w:val="both"/>
        <w:rPr>
          <w:lang w:val="en-GB"/>
        </w:rPr>
      </w:pPr>
      <w:r w:rsidRPr="003E45D5">
        <w:rPr>
          <w:b/>
          <w:sz w:val="28"/>
          <w:szCs w:val="28"/>
          <w:lang w:val="en-GB"/>
        </w:rPr>
        <w:lastRenderedPageBreak/>
        <w:t>Introduction</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The training module is addressed to teacher trainers working with ECEC professionals. It presents background, theory, and activities needed to conduct training on activities for children, who are not enrolled in preschool, and their parents, with special focus on Romani children and their families.</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numPr>
          <w:ilvl w:val="0"/>
          <w:numId w:val="3"/>
        </w:numPr>
        <w:spacing w:after="0" w:line="240" w:lineRule="auto"/>
        <w:ind w:right="312" w:hanging="360"/>
        <w:contextualSpacing/>
        <w:jc w:val="both"/>
        <w:rPr>
          <w:b/>
          <w:sz w:val="28"/>
          <w:szCs w:val="28"/>
          <w:lang w:val="en-GB"/>
        </w:rPr>
      </w:pPr>
      <w:r w:rsidRPr="003E45D5">
        <w:rPr>
          <w:b/>
          <w:sz w:val="28"/>
          <w:szCs w:val="28"/>
          <w:lang w:val="en-GB"/>
        </w:rPr>
        <w:t>Theoretical background</w:t>
      </w:r>
    </w:p>
    <w:p w:rsidR="00FB10C9" w:rsidRPr="003E45D5" w:rsidRDefault="00FB10C9">
      <w:pPr>
        <w:spacing w:after="0" w:line="240" w:lineRule="auto"/>
        <w:ind w:right="312"/>
        <w:jc w:val="both"/>
        <w:rPr>
          <w:lang w:val="en-GB"/>
        </w:rPr>
      </w:pPr>
    </w:p>
    <w:p w:rsidR="00FB10C9" w:rsidRPr="003E45D5" w:rsidRDefault="003E45D5">
      <w:pPr>
        <w:widowControl w:val="0"/>
        <w:spacing w:after="0" w:line="240" w:lineRule="auto"/>
        <w:jc w:val="both"/>
        <w:rPr>
          <w:lang w:val="en-GB"/>
        </w:rPr>
      </w:pPr>
      <w:r w:rsidRPr="003E45D5">
        <w:rPr>
          <w:b/>
          <w:lang w:val="en-GB"/>
        </w:rPr>
        <w:t>ECEC policies in EU from 1990 to 2002</w:t>
      </w:r>
    </w:p>
    <w:p w:rsidR="00FB10C9" w:rsidRPr="003E45D5" w:rsidRDefault="003E45D5">
      <w:pPr>
        <w:widowControl w:val="0"/>
        <w:spacing w:after="0" w:line="240" w:lineRule="auto"/>
        <w:jc w:val="both"/>
        <w:rPr>
          <w:lang w:val="en-GB"/>
        </w:rPr>
      </w:pPr>
      <w:r w:rsidRPr="003E45D5">
        <w:rPr>
          <w:lang w:val="en-GB"/>
        </w:rPr>
        <w:t>Increasing the access to ECEC has been one of Europe’s priorities since 1992 following the publication of the Council Recommendations on Childcare (92/241/EEC). However, at the beginning of the 1990s the main driver for supporting the expansion of ECEC services was women’s participation to the labour market, which was accompanied by concerns about a more equal sharing of occupational, family and upbringing responsibilities between women and men. This means, that early childhood services were conceived - at that time – more as services for working parents than as services for children.</w:t>
      </w:r>
    </w:p>
    <w:p w:rsidR="00FB10C9" w:rsidRPr="003E45D5" w:rsidRDefault="00FB10C9">
      <w:pPr>
        <w:widowControl w:val="0"/>
        <w:spacing w:after="0" w:line="240" w:lineRule="auto"/>
        <w:jc w:val="both"/>
        <w:rPr>
          <w:lang w:val="en-GB"/>
        </w:rPr>
      </w:pPr>
    </w:p>
    <w:p w:rsidR="00FB10C9" w:rsidRPr="003E45D5" w:rsidRDefault="003E45D5">
      <w:pPr>
        <w:widowControl w:val="0"/>
        <w:spacing w:after="0" w:line="240" w:lineRule="auto"/>
        <w:jc w:val="both"/>
        <w:rPr>
          <w:lang w:val="en-GB"/>
        </w:rPr>
      </w:pPr>
      <w:r w:rsidRPr="003E45D5">
        <w:rPr>
          <w:lang w:val="en-GB"/>
        </w:rPr>
        <w:t xml:space="preserve">A first shift of perspective took place in 1996 when the European Commission’s Network on Childcare published the 40 Quality Targets (European Commission, 1996). The document consisted </w:t>
      </w:r>
      <w:proofErr w:type="gramStart"/>
      <w:r w:rsidRPr="003E45D5">
        <w:rPr>
          <w:lang w:val="en-GB"/>
        </w:rPr>
        <w:t>of a Proposals</w:t>
      </w:r>
      <w:proofErr w:type="gramEnd"/>
      <w:r w:rsidRPr="003E45D5">
        <w:rPr>
          <w:lang w:val="en-GB"/>
        </w:rPr>
        <w:t xml:space="preserve"> for a Ten Year Action Programme for the improvement of ECEC policies across Europe. In this document, ECEC services were conceptualised for the first time as the expression of children’s rights to receive appropriate care and education since their early years, rather than as services for working parents. Despite the cultural influence that the 40 Quality Targets had in shaping policy debates and practices at local and regional level across EU, the document was never officially adopted by the Commission that considered it too ambitious (</w:t>
      </w:r>
      <w:proofErr w:type="spellStart"/>
      <w:r w:rsidRPr="003E45D5">
        <w:rPr>
          <w:lang w:val="en-GB"/>
        </w:rPr>
        <w:t>Lazzari</w:t>
      </w:r>
      <w:proofErr w:type="spellEnd"/>
      <w:r w:rsidRPr="003E45D5">
        <w:rPr>
          <w:lang w:val="en-GB"/>
        </w:rPr>
        <w:t>, 2015).</w:t>
      </w:r>
    </w:p>
    <w:p w:rsidR="00FB10C9" w:rsidRPr="003E45D5" w:rsidRDefault="00FB10C9">
      <w:pPr>
        <w:widowControl w:val="0"/>
        <w:spacing w:after="0" w:line="240" w:lineRule="auto"/>
        <w:jc w:val="both"/>
        <w:rPr>
          <w:lang w:val="en-GB"/>
        </w:rPr>
      </w:pPr>
    </w:p>
    <w:p w:rsidR="00FB10C9" w:rsidRPr="003E45D5" w:rsidRDefault="003E45D5">
      <w:pPr>
        <w:widowControl w:val="0"/>
        <w:spacing w:after="0" w:line="240" w:lineRule="auto"/>
        <w:jc w:val="both"/>
        <w:rPr>
          <w:lang w:val="en-GB"/>
        </w:rPr>
      </w:pPr>
      <w:r w:rsidRPr="003E45D5">
        <w:rPr>
          <w:lang w:val="en-GB"/>
        </w:rPr>
        <w:t xml:space="preserve">Up to the beginning of 2000, EU official policies in regard to ECEC were mostly concerned with a quantitative expansion of provision as attested by the well-known Barcelona Targets (Presidency Conclusions, 2002) - </w:t>
      </w:r>
      <w:r w:rsidRPr="003E45D5">
        <w:rPr>
          <w:i/>
          <w:lang w:val="en-GB"/>
        </w:rPr>
        <w:t>33% coverage for children 0-3, 90% attendance 3-6 years old</w:t>
      </w:r>
      <w:r w:rsidRPr="003E45D5">
        <w:rPr>
          <w:lang w:val="en-GB"/>
        </w:rPr>
        <w:t xml:space="preserve"> - which make no reference to quality, nor to their educational role, and only 6 countries had achieved targets for both age groups. Therefore it became increasingly clear that – if progress is to be made – it is necessary to move beyond a mere quantitative approach focused on the expansion of provision in order to embrace a long-term political vision grounded on shared values and meanings of ECEC for children, families and society at large (</w:t>
      </w:r>
      <w:proofErr w:type="spellStart"/>
      <w:r w:rsidRPr="003E45D5">
        <w:rPr>
          <w:lang w:val="en-GB"/>
        </w:rPr>
        <w:t>Lazzari</w:t>
      </w:r>
      <w:proofErr w:type="spellEnd"/>
      <w:r w:rsidRPr="003E45D5">
        <w:rPr>
          <w:lang w:val="en-GB"/>
        </w:rPr>
        <w:t>, 2015).</w:t>
      </w:r>
    </w:p>
    <w:p w:rsidR="00FB10C9" w:rsidRPr="003E45D5" w:rsidRDefault="00FB10C9">
      <w:pPr>
        <w:widowControl w:val="0"/>
        <w:spacing w:after="0" w:line="240" w:lineRule="auto"/>
        <w:jc w:val="both"/>
        <w:rPr>
          <w:lang w:val="en-GB"/>
        </w:rPr>
      </w:pPr>
    </w:p>
    <w:p w:rsidR="00BB2E4E" w:rsidRDefault="00BB2E4E">
      <w:pPr>
        <w:widowControl w:val="0"/>
        <w:spacing w:after="0" w:line="240" w:lineRule="auto"/>
        <w:rPr>
          <w:b/>
          <w:lang w:val="en-GB"/>
        </w:rPr>
      </w:pPr>
    </w:p>
    <w:p w:rsidR="00FB10C9" w:rsidRPr="003E45D5" w:rsidRDefault="00BB2E4E">
      <w:pPr>
        <w:widowControl w:val="0"/>
        <w:spacing w:after="0" w:line="240" w:lineRule="auto"/>
        <w:rPr>
          <w:lang w:val="en-GB"/>
        </w:rPr>
      </w:pPr>
      <w:r>
        <w:rPr>
          <w:b/>
          <w:lang w:val="en-GB"/>
        </w:rPr>
        <w:t xml:space="preserve">The role of </w:t>
      </w:r>
      <w:r w:rsidR="003E45D5" w:rsidRPr="003E45D5">
        <w:rPr>
          <w:b/>
          <w:lang w:val="en-GB"/>
        </w:rPr>
        <w:t xml:space="preserve">ECEC </w:t>
      </w:r>
      <w:r>
        <w:rPr>
          <w:b/>
          <w:lang w:val="en-GB"/>
        </w:rPr>
        <w:t>is important</w:t>
      </w:r>
      <w:r w:rsidR="003E45D5" w:rsidRPr="003E45D5">
        <w:rPr>
          <w:b/>
          <w:lang w:val="en-GB"/>
        </w:rPr>
        <w:t xml:space="preserve">… </w:t>
      </w:r>
    </w:p>
    <w:p w:rsidR="00FB10C9" w:rsidRPr="003E45D5" w:rsidRDefault="003E45D5">
      <w:pPr>
        <w:widowControl w:val="0"/>
        <w:spacing w:after="0" w:line="240" w:lineRule="auto"/>
        <w:jc w:val="both"/>
        <w:rPr>
          <w:lang w:val="en-GB"/>
        </w:rPr>
      </w:pPr>
      <w:r w:rsidRPr="003E45D5">
        <w:rPr>
          <w:lang w:val="en-GB"/>
        </w:rPr>
        <w:t xml:space="preserve">An increased number of studies have been funded by the European Commission in recent years with a main focus on the educational and social role of ECEC, for example: </w:t>
      </w:r>
    </w:p>
    <w:p w:rsidR="00FB10C9" w:rsidRPr="003E45D5" w:rsidRDefault="003E45D5">
      <w:pPr>
        <w:widowControl w:val="0"/>
        <w:numPr>
          <w:ilvl w:val="0"/>
          <w:numId w:val="23"/>
        </w:numPr>
        <w:spacing w:after="0" w:line="240" w:lineRule="auto"/>
        <w:ind w:hanging="360"/>
        <w:contextualSpacing/>
        <w:jc w:val="both"/>
        <w:rPr>
          <w:lang w:val="en-GB"/>
        </w:rPr>
      </w:pPr>
      <w:r w:rsidRPr="003E45D5">
        <w:rPr>
          <w:lang w:val="en-GB"/>
        </w:rPr>
        <w:lastRenderedPageBreak/>
        <w:t xml:space="preserve">2009: European Commission, Eurydice, Education, </w:t>
      </w:r>
      <w:proofErr w:type="spellStart"/>
      <w:r w:rsidRPr="003E45D5">
        <w:rPr>
          <w:lang w:val="en-GB"/>
        </w:rPr>
        <w:t>Audiovisual</w:t>
      </w:r>
      <w:proofErr w:type="spellEnd"/>
      <w:r w:rsidRPr="003E45D5">
        <w:rPr>
          <w:lang w:val="en-GB"/>
        </w:rPr>
        <w:t xml:space="preserve"> and Culture Executive Agency (2009). </w:t>
      </w:r>
      <w:r w:rsidRPr="003E45D5">
        <w:rPr>
          <w:i/>
          <w:lang w:val="en-GB"/>
        </w:rPr>
        <w:t>Tackling Social and Cultural Inequalities through Early Childhood Education and Care in Europe</w:t>
      </w:r>
      <w:r w:rsidRPr="003E45D5">
        <w:rPr>
          <w:lang w:val="en-GB"/>
        </w:rPr>
        <w:t>;</w:t>
      </w:r>
    </w:p>
    <w:p w:rsidR="00FB10C9" w:rsidRPr="003E45D5" w:rsidRDefault="003E45D5">
      <w:pPr>
        <w:widowControl w:val="0"/>
        <w:numPr>
          <w:ilvl w:val="0"/>
          <w:numId w:val="23"/>
        </w:numPr>
        <w:spacing w:after="0" w:line="240" w:lineRule="auto"/>
        <w:ind w:hanging="360"/>
        <w:contextualSpacing/>
        <w:jc w:val="both"/>
        <w:rPr>
          <w:lang w:val="en-GB"/>
        </w:rPr>
      </w:pPr>
      <w:r w:rsidRPr="003E45D5">
        <w:rPr>
          <w:lang w:val="en-GB"/>
        </w:rPr>
        <w:t xml:space="preserve">2011: Urban, M., Vandenbroeck, M., Peeters, J., </w:t>
      </w:r>
      <w:proofErr w:type="spellStart"/>
      <w:r w:rsidRPr="003E45D5">
        <w:rPr>
          <w:lang w:val="en-GB"/>
        </w:rPr>
        <w:t>Lazzari</w:t>
      </w:r>
      <w:proofErr w:type="spellEnd"/>
      <w:r w:rsidRPr="003E45D5">
        <w:rPr>
          <w:lang w:val="en-GB"/>
        </w:rPr>
        <w:t xml:space="preserve">, A. in van Laere, K. (2011). </w:t>
      </w:r>
      <w:r w:rsidRPr="003E45D5">
        <w:rPr>
          <w:i/>
          <w:lang w:val="en-GB"/>
        </w:rPr>
        <w:t>Competence Requirements in Early Childhood and Care. Final Report</w:t>
      </w:r>
      <w:r w:rsidRPr="003E45D5">
        <w:rPr>
          <w:lang w:val="en-GB"/>
        </w:rPr>
        <w:t>;</w:t>
      </w:r>
    </w:p>
    <w:p w:rsidR="00FB10C9" w:rsidRPr="003E45D5" w:rsidRDefault="003E45D5">
      <w:pPr>
        <w:widowControl w:val="0"/>
        <w:numPr>
          <w:ilvl w:val="0"/>
          <w:numId w:val="17"/>
        </w:numPr>
        <w:spacing w:after="0" w:line="240" w:lineRule="auto"/>
        <w:ind w:hanging="360"/>
        <w:contextualSpacing/>
        <w:jc w:val="both"/>
        <w:rPr>
          <w:lang w:val="en-GB"/>
        </w:rPr>
      </w:pPr>
      <w:r w:rsidRPr="003E45D5">
        <w:rPr>
          <w:lang w:val="en-GB"/>
        </w:rPr>
        <w:t xml:space="preserve">2012: </w:t>
      </w:r>
      <w:proofErr w:type="spellStart"/>
      <w:r w:rsidRPr="003E45D5">
        <w:rPr>
          <w:lang w:val="en-GB"/>
        </w:rPr>
        <w:t>Lazzari</w:t>
      </w:r>
      <w:proofErr w:type="spellEnd"/>
      <w:r w:rsidRPr="003E45D5">
        <w:rPr>
          <w:lang w:val="en-GB"/>
        </w:rPr>
        <w:t xml:space="preserve">, A. in Vandenbroeck, M. (2012). </w:t>
      </w:r>
      <w:r w:rsidRPr="003E45D5">
        <w:rPr>
          <w:i/>
          <w:lang w:val="en-GB"/>
        </w:rPr>
        <w:t>Literature Review of the Participation of Disadvantaged Children and Families in ECEC services in Europe</w:t>
      </w:r>
      <w:r w:rsidRPr="003E45D5">
        <w:rPr>
          <w:lang w:val="en-GB"/>
        </w:rPr>
        <w:t>;</w:t>
      </w:r>
    </w:p>
    <w:p w:rsidR="00FB10C9" w:rsidRPr="003E45D5" w:rsidRDefault="003E45D5">
      <w:pPr>
        <w:widowControl w:val="0"/>
        <w:numPr>
          <w:ilvl w:val="0"/>
          <w:numId w:val="17"/>
        </w:numPr>
        <w:spacing w:after="0" w:line="240" w:lineRule="auto"/>
        <w:ind w:hanging="360"/>
        <w:contextualSpacing/>
        <w:jc w:val="both"/>
        <w:rPr>
          <w:lang w:val="en-GB"/>
        </w:rPr>
      </w:pPr>
      <w:r w:rsidRPr="003E45D5">
        <w:rPr>
          <w:lang w:val="en-GB"/>
        </w:rPr>
        <w:t>2014: European Commission/EACEA/Eurydice/</w:t>
      </w:r>
      <w:proofErr w:type="spellStart"/>
      <w:r w:rsidRPr="003E45D5">
        <w:rPr>
          <w:lang w:val="en-GB"/>
        </w:rPr>
        <w:t>Cedefop</w:t>
      </w:r>
      <w:proofErr w:type="spellEnd"/>
      <w:r w:rsidRPr="003E45D5">
        <w:rPr>
          <w:lang w:val="en-GB"/>
        </w:rPr>
        <w:t xml:space="preserve"> (2014). </w:t>
      </w:r>
      <w:r w:rsidRPr="003E45D5">
        <w:rPr>
          <w:i/>
          <w:lang w:val="en-GB"/>
        </w:rPr>
        <w:t>Tackling Early Leaving from Education and Training in Europe: Strategies, Policies and Measures</w:t>
      </w:r>
      <w:r w:rsidRPr="003E45D5">
        <w:rPr>
          <w:lang w:val="en-GB"/>
        </w:rPr>
        <w:t>.</w:t>
      </w:r>
    </w:p>
    <w:p w:rsidR="00FB10C9" w:rsidRPr="003E45D5" w:rsidRDefault="00FB10C9">
      <w:pPr>
        <w:widowControl w:val="0"/>
        <w:spacing w:after="0" w:line="240" w:lineRule="auto"/>
        <w:jc w:val="both"/>
        <w:rPr>
          <w:lang w:val="en-GB"/>
        </w:rPr>
      </w:pPr>
    </w:p>
    <w:p w:rsidR="00FB10C9" w:rsidRPr="003E45D5" w:rsidRDefault="003E45D5">
      <w:pPr>
        <w:widowControl w:val="0"/>
        <w:spacing w:after="0" w:line="240" w:lineRule="auto"/>
        <w:jc w:val="both"/>
        <w:rPr>
          <w:lang w:val="en-GB"/>
        </w:rPr>
      </w:pPr>
      <w:r w:rsidRPr="003E45D5">
        <w:rPr>
          <w:lang w:val="en-GB"/>
        </w:rPr>
        <w:t>Overall, the findings of these studies show that ECEC play a crucial role in:</w:t>
      </w:r>
    </w:p>
    <w:p w:rsidR="00FB10C9" w:rsidRPr="003E45D5" w:rsidRDefault="003E45D5">
      <w:pPr>
        <w:widowControl w:val="0"/>
        <w:numPr>
          <w:ilvl w:val="0"/>
          <w:numId w:val="36"/>
        </w:numPr>
        <w:spacing w:after="0" w:line="240" w:lineRule="auto"/>
        <w:ind w:hanging="360"/>
        <w:contextualSpacing/>
        <w:jc w:val="both"/>
        <w:rPr>
          <w:lang w:val="en-GB"/>
        </w:rPr>
      </w:pPr>
      <w:r w:rsidRPr="003E45D5">
        <w:rPr>
          <w:lang w:val="en-GB"/>
        </w:rPr>
        <w:t>enhancing children’s educational achievement and preventing early school leaving;</w:t>
      </w:r>
    </w:p>
    <w:p w:rsidR="00FB10C9" w:rsidRPr="003E45D5" w:rsidRDefault="003E45D5">
      <w:pPr>
        <w:widowControl w:val="0"/>
        <w:numPr>
          <w:ilvl w:val="0"/>
          <w:numId w:val="36"/>
        </w:numPr>
        <w:spacing w:after="0" w:line="240" w:lineRule="auto"/>
        <w:ind w:hanging="360"/>
        <w:contextualSpacing/>
        <w:jc w:val="both"/>
        <w:rPr>
          <w:lang w:val="en-GB"/>
        </w:rPr>
      </w:pPr>
      <w:r w:rsidRPr="003E45D5">
        <w:rPr>
          <w:lang w:val="en-GB"/>
        </w:rPr>
        <w:t>ensuring equal educational opportunities; and</w:t>
      </w:r>
    </w:p>
    <w:p w:rsidR="00FB10C9" w:rsidRPr="003E45D5" w:rsidRDefault="003E45D5">
      <w:pPr>
        <w:widowControl w:val="0"/>
        <w:numPr>
          <w:ilvl w:val="0"/>
          <w:numId w:val="36"/>
        </w:numPr>
        <w:spacing w:after="0" w:line="240" w:lineRule="auto"/>
        <w:ind w:hanging="360"/>
        <w:contextualSpacing/>
        <w:jc w:val="both"/>
        <w:rPr>
          <w:lang w:val="en-GB"/>
        </w:rPr>
      </w:pPr>
      <w:proofErr w:type="gramStart"/>
      <w:r w:rsidRPr="003E45D5">
        <w:rPr>
          <w:lang w:val="en-GB"/>
        </w:rPr>
        <w:t>tackling</w:t>
      </w:r>
      <w:proofErr w:type="gramEnd"/>
      <w:r w:rsidRPr="003E45D5">
        <w:rPr>
          <w:lang w:val="en-GB"/>
        </w:rPr>
        <w:t xml:space="preserve"> social and </w:t>
      </w:r>
      <w:proofErr w:type="spellStart"/>
      <w:r w:rsidRPr="003E45D5">
        <w:rPr>
          <w:lang w:val="en-GB"/>
        </w:rPr>
        <w:t>cučtural</w:t>
      </w:r>
      <w:proofErr w:type="spellEnd"/>
      <w:r w:rsidRPr="003E45D5">
        <w:rPr>
          <w:lang w:val="en-GB"/>
        </w:rPr>
        <w:t xml:space="preserve"> inequalities (</w:t>
      </w:r>
      <w:proofErr w:type="spellStart"/>
      <w:r w:rsidRPr="003E45D5">
        <w:rPr>
          <w:lang w:val="en-GB"/>
        </w:rPr>
        <w:t>Lazzari</w:t>
      </w:r>
      <w:proofErr w:type="spellEnd"/>
      <w:r w:rsidRPr="003E45D5">
        <w:rPr>
          <w:lang w:val="en-GB"/>
        </w:rPr>
        <w:t>, 2015).</w:t>
      </w:r>
    </w:p>
    <w:p w:rsidR="00FB10C9" w:rsidRPr="003E45D5" w:rsidRDefault="003E45D5">
      <w:pPr>
        <w:widowControl w:val="0"/>
        <w:spacing w:after="0" w:line="240" w:lineRule="auto"/>
        <w:rPr>
          <w:lang w:val="en-GB"/>
        </w:rPr>
      </w:pPr>
      <w:r w:rsidRPr="003E45D5">
        <w:rPr>
          <w:lang w:val="en-GB"/>
        </w:rPr>
        <w:t xml:space="preserve">It is in fact demonstrated that while all children benefit from ECEC attendance, those who benefit the most are the ones who are coming from a disadvantaged background. </w:t>
      </w:r>
    </w:p>
    <w:p w:rsidR="00FB10C9" w:rsidRPr="003E45D5" w:rsidRDefault="00FB10C9">
      <w:pPr>
        <w:widowControl w:val="0"/>
        <w:spacing w:before="90" w:after="0" w:line="240" w:lineRule="auto"/>
        <w:rPr>
          <w:lang w:val="en-GB"/>
        </w:rPr>
      </w:pPr>
    </w:p>
    <w:p w:rsidR="00FB10C9" w:rsidRPr="003E45D5" w:rsidRDefault="003E45D5">
      <w:pPr>
        <w:widowControl w:val="0"/>
        <w:spacing w:before="90" w:after="0" w:line="240" w:lineRule="auto"/>
        <w:rPr>
          <w:lang w:val="en-GB"/>
        </w:rPr>
      </w:pPr>
      <w:r w:rsidRPr="003E45D5">
        <w:rPr>
          <w:lang w:val="en-GB"/>
        </w:rPr>
        <w:t>...</w:t>
      </w:r>
      <w:r w:rsidRPr="003E45D5">
        <w:rPr>
          <w:b/>
          <w:lang w:val="en-GB"/>
        </w:rPr>
        <w:t xml:space="preserve">but certain conditions are needed! </w:t>
      </w:r>
    </w:p>
    <w:p w:rsidR="00FB10C9" w:rsidRPr="003E45D5" w:rsidRDefault="003E45D5">
      <w:pPr>
        <w:widowControl w:val="0"/>
        <w:spacing w:before="90" w:after="0" w:line="240" w:lineRule="auto"/>
        <w:rPr>
          <w:lang w:val="en-GB"/>
        </w:rPr>
      </w:pPr>
      <w:r w:rsidRPr="003E45D5">
        <w:rPr>
          <w:b/>
          <w:lang w:val="en-GB"/>
        </w:rPr>
        <w:t>HIGH QUALITY</w:t>
      </w:r>
    </w:p>
    <w:p w:rsidR="00FB10C9" w:rsidRPr="003E45D5" w:rsidRDefault="003E45D5">
      <w:pPr>
        <w:widowControl w:val="0"/>
        <w:spacing w:before="96" w:after="0" w:line="240" w:lineRule="auto"/>
        <w:jc w:val="both"/>
        <w:rPr>
          <w:lang w:val="en-GB"/>
        </w:rPr>
      </w:pPr>
      <w:r w:rsidRPr="003E45D5">
        <w:rPr>
          <w:lang w:val="en-GB"/>
        </w:rPr>
        <w:t>Findings from research studies show that only services that provide high quality ECEC can make the difference in fostering children’s cognitive and socio-emotional development. ECEC of high quality entails positive effects on cognitive and socio-emotional development (</w:t>
      </w:r>
      <w:proofErr w:type="spellStart"/>
      <w:r w:rsidRPr="003E45D5">
        <w:rPr>
          <w:lang w:val="en-GB"/>
        </w:rPr>
        <w:t>Lazzari</w:t>
      </w:r>
      <w:proofErr w:type="spellEnd"/>
      <w:r w:rsidRPr="003E45D5">
        <w:rPr>
          <w:lang w:val="en-GB"/>
        </w:rPr>
        <w:t xml:space="preserve"> and Vandenbroeck, 2012; Burger, 2010). These effects are particularly salient for children at risk of social exclusion (EACEA, 2009). On the contrary, low quality ECEC provision may actually impair children’s development, doing more harm than good and contributing to increase inequalities rather than reducing them (NESSE, 2009).</w:t>
      </w:r>
    </w:p>
    <w:p w:rsidR="00FB10C9" w:rsidRPr="003E45D5" w:rsidRDefault="00FB10C9">
      <w:pPr>
        <w:widowControl w:val="0"/>
        <w:spacing w:after="0" w:line="240" w:lineRule="auto"/>
        <w:rPr>
          <w:lang w:val="en-GB"/>
        </w:rPr>
      </w:pPr>
    </w:p>
    <w:p w:rsidR="00FB10C9" w:rsidRPr="003E45D5" w:rsidRDefault="003E45D5">
      <w:pPr>
        <w:widowControl w:val="0"/>
        <w:spacing w:after="0" w:line="240" w:lineRule="auto"/>
        <w:rPr>
          <w:lang w:val="en-GB"/>
        </w:rPr>
      </w:pPr>
      <w:r w:rsidRPr="003E45D5">
        <w:rPr>
          <w:b/>
          <w:lang w:val="en-GB"/>
        </w:rPr>
        <w:t>GENERALISED AND EQUITABLE ACCESS</w:t>
      </w:r>
    </w:p>
    <w:p w:rsidR="00FB10C9" w:rsidRPr="003E45D5" w:rsidRDefault="003E45D5">
      <w:pPr>
        <w:widowControl w:val="0"/>
        <w:spacing w:before="96" w:after="0" w:line="240" w:lineRule="auto"/>
        <w:jc w:val="both"/>
        <w:rPr>
          <w:lang w:val="en-GB"/>
        </w:rPr>
      </w:pPr>
      <w:r w:rsidRPr="003E45D5">
        <w:rPr>
          <w:lang w:val="en-GB"/>
        </w:rPr>
        <w:t>Children from low-income and migrant families are less often enrolled in ECEC services, and when enrolled they are more often found in lower quality ECEC provision and tend to be more often absent and less often listened to (</w:t>
      </w:r>
      <w:proofErr w:type="spellStart"/>
      <w:r w:rsidRPr="003E45D5">
        <w:rPr>
          <w:lang w:val="en-GB"/>
        </w:rPr>
        <w:t>Ghysels</w:t>
      </w:r>
      <w:proofErr w:type="spellEnd"/>
      <w:r w:rsidRPr="003E45D5">
        <w:rPr>
          <w:lang w:val="en-GB"/>
        </w:rPr>
        <w:t xml:space="preserve"> &amp; Van Lancker, 2011; </w:t>
      </w:r>
      <w:proofErr w:type="spellStart"/>
      <w:r w:rsidRPr="003E45D5">
        <w:rPr>
          <w:lang w:val="en-GB"/>
        </w:rPr>
        <w:t>Noailly</w:t>
      </w:r>
      <w:proofErr w:type="spellEnd"/>
      <w:r w:rsidRPr="003E45D5">
        <w:rPr>
          <w:lang w:val="en-GB"/>
        </w:rPr>
        <w:t xml:space="preserve">, </w:t>
      </w:r>
      <w:proofErr w:type="spellStart"/>
      <w:r w:rsidRPr="003E45D5">
        <w:rPr>
          <w:lang w:val="en-GB"/>
        </w:rPr>
        <w:t>Visser</w:t>
      </w:r>
      <w:proofErr w:type="spellEnd"/>
      <w:r w:rsidRPr="003E45D5">
        <w:rPr>
          <w:lang w:val="en-GB"/>
        </w:rPr>
        <w:t xml:space="preserve">, &amp; Grout, 2007; Vandenbroeck &amp; </w:t>
      </w:r>
      <w:proofErr w:type="spellStart"/>
      <w:r w:rsidRPr="003E45D5">
        <w:rPr>
          <w:lang w:val="en-GB"/>
        </w:rPr>
        <w:t>Lazzari</w:t>
      </w:r>
      <w:proofErr w:type="spellEnd"/>
      <w:r w:rsidRPr="003E45D5">
        <w:rPr>
          <w:lang w:val="en-GB"/>
        </w:rPr>
        <w:t xml:space="preserve">, 2014) </w:t>
      </w:r>
    </w:p>
    <w:p w:rsidR="00FB10C9" w:rsidRPr="003E45D5" w:rsidRDefault="00FB10C9">
      <w:pPr>
        <w:widowControl w:val="0"/>
        <w:spacing w:after="0" w:line="240" w:lineRule="auto"/>
        <w:jc w:val="both"/>
        <w:rPr>
          <w:lang w:val="en-GB"/>
        </w:rPr>
      </w:pPr>
    </w:p>
    <w:p w:rsidR="00FB10C9" w:rsidRPr="003E45D5" w:rsidRDefault="003E45D5">
      <w:pPr>
        <w:widowControl w:val="0"/>
        <w:spacing w:after="0" w:line="240" w:lineRule="auto"/>
        <w:jc w:val="both"/>
        <w:rPr>
          <w:lang w:val="en-GB"/>
        </w:rPr>
      </w:pPr>
      <w:proofErr w:type="gramStart"/>
      <w:r w:rsidRPr="003E45D5">
        <w:rPr>
          <w:lang w:val="en-GB"/>
        </w:rPr>
        <w:t>In this sense, research show clearly that we cannot talk about quality without talking about equality as the two are not only mutually interdependent but also complementary.</w:t>
      </w:r>
      <w:proofErr w:type="gramEnd"/>
      <w:r w:rsidRPr="003E45D5">
        <w:rPr>
          <w:lang w:val="en-GB"/>
        </w:rPr>
        <w:t xml:space="preserve"> This call for an effort directed toward increasing not only the QUALITY but also the ACCESSIBILITY of ECEC services (</w:t>
      </w:r>
      <w:proofErr w:type="spellStart"/>
      <w:r w:rsidRPr="003E45D5">
        <w:rPr>
          <w:lang w:val="en-GB"/>
        </w:rPr>
        <w:t>Lazzari</w:t>
      </w:r>
      <w:proofErr w:type="spellEnd"/>
      <w:r w:rsidRPr="003E45D5">
        <w:rPr>
          <w:lang w:val="en-GB"/>
        </w:rPr>
        <w:t>, 2015), as stated in the Communication ‘</w:t>
      </w:r>
      <w:r w:rsidRPr="003E45D5">
        <w:rPr>
          <w:i/>
          <w:lang w:val="en-GB"/>
        </w:rPr>
        <w:t>ECEC: providing all our children with the best start for the world of tomorrow</w:t>
      </w:r>
      <w:r w:rsidRPr="003E45D5">
        <w:rPr>
          <w:lang w:val="en-GB"/>
        </w:rPr>
        <w:t xml:space="preserve">’ released by the European Commission in 2011. </w:t>
      </w:r>
    </w:p>
    <w:p w:rsidR="00FB10C9" w:rsidRDefault="00FB10C9">
      <w:pPr>
        <w:widowControl w:val="0"/>
        <w:spacing w:after="0" w:line="240" w:lineRule="auto"/>
        <w:jc w:val="both"/>
        <w:rPr>
          <w:lang w:val="en-GB"/>
        </w:rPr>
      </w:pPr>
    </w:p>
    <w:p w:rsidR="00BB2E4E" w:rsidRPr="003E45D5" w:rsidRDefault="00BB2E4E">
      <w:pPr>
        <w:widowControl w:val="0"/>
        <w:spacing w:after="0" w:line="240" w:lineRule="auto"/>
        <w:jc w:val="both"/>
        <w:rPr>
          <w:lang w:val="en-GB"/>
        </w:rPr>
      </w:pPr>
    </w:p>
    <w:p w:rsidR="00FB10C9" w:rsidRPr="003E45D5" w:rsidRDefault="003E45D5">
      <w:pPr>
        <w:widowControl w:val="0"/>
        <w:spacing w:after="0" w:line="240" w:lineRule="auto"/>
        <w:jc w:val="both"/>
        <w:rPr>
          <w:lang w:val="en-GB"/>
        </w:rPr>
      </w:pPr>
      <w:r w:rsidRPr="003E45D5">
        <w:rPr>
          <w:b/>
          <w:lang w:val="en-GB"/>
        </w:rPr>
        <w:lastRenderedPageBreak/>
        <w:t>What literature and research say?</w:t>
      </w:r>
    </w:p>
    <w:p w:rsidR="00FB10C9" w:rsidRPr="003E45D5" w:rsidRDefault="003E45D5">
      <w:pPr>
        <w:widowControl w:val="0"/>
        <w:spacing w:after="0" w:line="240" w:lineRule="auto"/>
        <w:jc w:val="both"/>
        <w:rPr>
          <w:lang w:val="en-GB"/>
        </w:rPr>
      </w:pPr>
      <w:r w:rsidRPr="003E45D5">
        <w:rPr>
          <w:lang w:val="en-GB"/>
        </w:rPr>
        <w:t xml:space="preserve">ECEC services are the least used by children of ethnic minorities, children from single-parent families and other social disadvantaged groups (European Commission, Eurydice &amp; EACEA, 2009), and children of ethnic minorities and low-income families are increasingly facing the problem of access to ECEC services (Vandenbroeck and </w:t>
      </w:r>
      <w:proofErr w:type="spellStart"/>
      <w:r w:rsidRPr="003E45D5">
        <w:rPr>
          <w:lang w:val="en-GB"/>
        </w:rPr>
        <w:t>Lazzari</w:t>
      </w:r>
      <w:proofErr w:type="spellEnd"/>
      <w:r w:rsidRPr="003E45D5">
        <w:rPr>
          <w:lang w:val="en-GB"/>
        </w:rPr>
        <w:t xml:space="preserve">, 2013). It is also clear that </w:t>
      </w:r>
      <w:r w:rsidRPr="003E45D5">
        <w:rPr>
          <w:i/>
          <w:lang w:val="en-GB"/>
        </w:rPr>
        <w:t>“Least advantaged children are least represented in ECEC services!”</w:t>
      </w:r>
      <w:r w:rsidRPr="003E45D5">
        <w:rPr>
          <w:lang w:val="en-GB"/>
        </w:rPr>
        <w:t xml:space="preserve"> </w:t>
      </w:r>
      <w:proofErr w:type="gramStart"/>
      <w:r w:rsidRPr="003E45D5">
        <w:rPr>
          <w:lang w:val="en-GB"/>
        </w:rPr>
        <w:t>(Woodhead, 2014).</w:t>
      </w:r>
      <w:proofErr w:type="gramEnd"/>
    </w:p>
    <w:p w:rsidR="00FB10C9" w:rsidRPr="003E45D5" w:rsidRDefault="00FB10C9">
      <w:pPr>
        <w:widowControl w:val="0"/>
        <w:spacing w:after="0" w:line="240" w:lineRule="auto"/>
        <w:jc w:val="both"/>
        <w:rPr>
          <w:lang w:val="en-GB"/>
        </w:rPr>
      </w:pPr>
    </w:p>
    <w:p w:rsidR="00FB10C9" w:rsidRPr="003E45D5" w:rsidRDefault="003E45D5">
      <w:pPr>
        <w:widowControl w:val="0"/>
        <w:spacing w:after="0" w:line="240" w:lineRule="auto"/>
        <w:jc w:val="both"/>
        <w:rPr>
          <w:lang w:val="en-GB"/>
        </w:rPr>
      </w:pPr>
      <w:r w:rsidRPr="003E45D5">
        <w:rPr>
          <w:lang w:val="en-GB"/>
        </w:rPr>
        <w:t xml:space="preserve">In this respect, the importance of </w:t>
      </w:r>
      <w:r w:rsidRPr="003E45D5">
        <w:rPr>
          <w:u w:val="single"/>
          <w:lang w:val="en-GB"/>
        </w:rPr>
        <w:t>outreach work</w:t>
      </w:r>
      <w:r w:rsidRPr="003E45D5">
        <w:rPr>
          <w:lang w:val="en-GB"/>
        </w:rPr>
        <w:t xml:space="preserve"> should be stressed:</w:t>
      </w:r>
    </w:p>
    <w:p w:rsidR="00FB10C9" w:rsidRPr="003E45D5" w:rsidRDefault="003E45D5">
      <w:pPr>
        <w:widowControl w:val="0"/>
        <w:spacing w:after="0" w:line="240" w:lineRule="auto"/>
        <w:ind w:left="720"/>
        <w:jc w:val="both"/>
        <w:rPr>
          <w:lang w:val="en-GB"/>
        </w:rPr>
      </w:pPr>
      <w:r w:rsidRPr="003E45D5">
        <w:rPr>
          <w:i/>
          <w:lang w:val="en-GB"/>
        </w:rPr>
        <w:t xml:space="preserve">“Out-reach work is an important way of making ECEC services </w:t>
      </w:r>
      <w:r w:rsidRPr="003E45D5">
        <w:rPr>
          <w:i/>
          <w:u w:val="single"/>
          <w:lang w:val="en-GB"/>
        </w:rPr>
        <w:t>useful</w:t>
      </w:r>
      <w:r w:rsidRPr="003E45D5">
        <w:rPr>
          <w:i/>
          <w:lang w:val="en-GB"/>
        </w:rPr>
        <w:t xml:space="preserve"> and </w:t>
      </w:r>
      <w:r w:rsidRPr="003E45D5">
        <w:rPr>
          <w:i/>
          <w:u w:val="single"/>
          <w:lang w:val="en-GB"/>
        </w:rPr>
        <w:t>desirable</w:t>
      </w:r>
      <w:r w:rsidRPr="003E45D5">
        <w:rPr>
          <w:i/>
          <w:lang w:val="en-GB"/>
        </w:rPr>
        <w:t>.</w:t>
      </w:r>
      <w:r w:rsidRPr="003E45D5">
        <w:rPr>
          <w:lang w:val="en-GB"/>
        </w:rPr>
        <w:t xml:space="preserve"> </w:t>
      </w:r>
      <w:r w:rsidRPr="003E45D5">
        <w:rPr>
          <w:i/>
          <w:lang w:val="en-GB"/>
        </w:rPr>
        <w:t xml:space="preserve">As children from disadvantaged families are under-represented in ECEC services, out-reach activities are the first step toward </w:t>
      </w:r>
      <w:r w:rsidRPr="003E45D5">
        <w:rPr>
          <w:i/>
          <w:u w:val="single"/>
          <w:lang w:val="en-GB"/>
        </w:rPr>
        <w:t xml:space="preserve">building bridges of trust </w:t>
      </w:r>
      <w:r w:rsidRPr="003E45D5">
        <w:rPr>
          <w:i/>
          <w:lang w:val="en-GB"/>
        </w:rPr>
        <w:t>between marginalised groups and ECEC services.</w:t>
      </w:r>
      <w:r w:rsidRPr="003E45D5">
        <w:rPr>
          <w:lang w:val="en-GB"/>
        </w:rPr>
        <w:t xml:space="preserve"> </w:t>
      </w:r>
      <w:r w:rsidRPr="003E45D5">
        <w:rPr>
          <w:i/>
          <w:lang w:val="en-GB"/>
        </w:rPr>
        <w:t xml:space="preserve">Linking this work to the activities of locally established voluntary organisations with well-developed and high-trust relationship with marginalised groups can be effective.” </w:t>
      </w:r>
      <w:proofErr w:type="gramStart"/>
      <w:r w:rsidRPr="003E45D5">
        <w:rPr>
          <w:lang w:val="en-GB"/>
        </w:rPr>
        <w:t>(OSI, 2006).</w:t>
      </w:r>
      <w:proofErr w:type="gramEnd"/>
    </w:p>
    <w:p w:rsidR="00FB10C9" w:rsidRPr="003E45D5" w:rsidRDefault="00FB10C9">
      <w:pPr>
        <w:widowControl w:val="0"/>
        <w:spacing w:after="0" w:line="240" w:lineRule="auto"/>
        <w:jc w:val="both"/>
        <w:rPr>
          <w:lang w:val="en-GB"/>
        </w:rPr>
      </w:pPr>
    </w:p>
    <w:p w:rsidR="00FB10C9" w:rsidRPr="003E45D5" w:rsidRDefault="003E45D5">
      <w:pPr>
        <w:spacing w:after="0" w:line="240" w:lineRule="auto"/>
        <w:ind w:right="312"/>
        <w:jc w:val="both"/>
        <w:rPr>
          <w:lang w:val="en-GB"/>
        </w:rPr>
      </w:pPr>
      <w:r w:rsidRPr="003E45D5">
        <w:rPr>
          <w:lang w:val="en-GB"/>
        </w:rPr>
        <w:t>Outreach work is important because all children have the same right to education, that is stressed in three important documents in terms of human and child’s rights:</w:t>
      </w:r>
    </w:p>
    <w:p w:rsidR="00FB10C9" w:rsidRPr="003E45D5" w:rsidRDefault="003E45D5">
      <w:pPr>
        <w:widowControl w:val="0"/>
        <w:numPr>
          <w:ilvl w:val="0"/>
          <w:numId w:val="35"/>
        </w:numPr>
        <w:spacing w:after="0" w:line="240" w:lineRule="auto"/>
        <w:ind w:hanging="360"/>
        <w:contextualSpacing/>
        <w:jc w:val="both"/>
        <w:rPr>
          <w:lang w:val="en-GB"/>
        </w:rPr>
      </w:pPr>
      <w:r w:rsidRPr="003E45D5">
        <w:rPr>
          <w:lang w:val="en-GB"/>
        </w:rPr>
        <w:t>The Universal Declaration of Human Rights, 1948, Article 26;</w:t>
      </w:r>
    </w:p>
    <w:p w:rsidR="00FB10C9" w:rsidRPr="003E45D5" w:rsidRDefault="003E45D5">
      <w:pPr>
        <w:widowControl w:val="0"/>
        <w:numPr>
          <w:ilvl w:val="0"/>
          <w:numId w:val="35"/>
        </w:numPr>
        <w:spacing w:after="0" w:line="240" w:lineRule="auto"/>
        <w:ind w:hanging="360"/>
        <w:contextualSpacing/>
        <w:jc w:val="both"/>
        <w:rPr>
          <w:lang w:val="en-GB"/>
        </w:rPr>
      </w:pPr>
      <w:r w:rsidRPr="003E45D5">
        <w:rPr>
          <w:lang w:val="en-GB"/>
        </w:rPr>
        <w:t>The Declaration of the Rights of the Child, 1959, Principle 7;</w:t>
      </w:r>
    </w:p>
    <w:p w:rsidR="00FB10C9" w:rsidRPr="003E45D5" w:rsidRDefault="003E45D5">
      <w:pPr>
        <w:widowControl w:val="0"/>
        <w:numPr>
          <w:ilvl w:val="0"/>
          <w:numId w:val="35"/>
        </w:numPr>
        <w:spacing w:after="0" w:line="240" w:lineRule="auto"/>
        <w:ind w:hanging="360"/>
        <w:contextualSpacing/>
        <w:jc w:val="both"/>
        <w:rPr>
          <w:lang w:val="en-GB"/>
        </w:rPr>
      </w:pPr>
      <w:r w:rsidRPr="003E45D5">
        <w:rPr>
          <w:lang w:val="en-GB"/>
        </w:rPr>
        <w:t>The Convention on the Rights of the Child, 1989, Article 28.</w:t>
      </w:r>
    </w:p>
    <w:p w:rsidR="00FB10C9" w:rsidRPr="003E45D5" w:rsidRDefault="00FB10C9">
      <w:pPr>
        <w:widowControl w:val="0"/>
        <w:spacing w:after="0" w:line="240" w:lineRule="auto"/>
        <w:jc w:val="both"/>
        <w:rPr>
          <w:lang w:val="en-GB"/>
        </w:rPr>
      </w:pPr>
    </w:p>
    <w:p w:rsidR="00FB10C9" w:rsidRPr="003E45D5" w:rsidRDefault="003E45D5">
      <w:pPr>
        <w:widowControl w:val="0"/>
        <w:spacing w:after="0" w:line="240" w:lineRule="auto"/>
        <w:jc w:val="both"/>
        <w:rPr>
          <w:lang w:val="en-GB"/>
        </w:rPr>
      </w:pPr>
      <w:r w:rsidRPr="003E45D5">
        <w:rPr>
          <w:lang w:val="en-GB"/>
        </w:rPr>
        <w:t xml:space="preserve">In terms of social, demographic and economic factors, outreach work is also very much </w:t>
      </w:r>
      <w:proofErr w:type="gramStart"/>
      <w:r w:rsidRPr="003E45D5">
        <w:rPr>
          <w:lang w:val="en-GB"/>
        </w:rPr>
        <w:t>important,</w:t>
      </w:r>
      <w:proofErr w:type="gramEnd"/>
      <w:r w:rsidRPr="003E45D5">
        <w:rPr>
          <w:lang w:val="en-GB"/>
        </w:rPr>
        <w:t xml:space="preserve"> since it can make sure that with the information we gather in the field, we can ensure useful, accessible, affordable, quality and desirable</w:t>
      </w:r>
      <w:r w:rsidRPr="003E45D5">
        <w:rPr>
          <w:b/>
          <w:lang w:val="en-GB"/>
        </w:rPr>
        <w:t xml:space="preserve"> </w:t>
      </w:r>
      <w:r w:rsidRPr="003E45D5">
        <w:rPr>
          <w:lang w:val="en-GB"/>
        </w:rPr>
        <w:t>ECEC services.</w:t>
      </w:r>
    </w:p>
    <w:p w:rsidR="00FB10C9" w:rsidRPr="003E45D5" w:rsidRDefault="00FB10C9">
      <w:pPr>
        <w:widowControl w:val="0"/>
        <w:spacing w:after="0" w:line="240" w:lineRule="auto"/>
        <w:jc w:val="both"/>
        <w:rPr>
          <w:lang w:val="en-GB"/>
        </w:rPr>
      </w:pPr>
    </w:p>
    <w:p w:rsidR="00FB10C9" w:rsidRPr="003E45D5" w:rsidRDefault="003E45D5">
      <w:pPr>
        <w:widowControl w:val="0"/>
        <w:spacing w:after="0" w:line="240" w:lineRule="auto"/>
        <w:jc w:val="both"/>
        <w:rPr>
          <w:lang w:val="en-GB"/>
        </w:rPr>
      </w:pPr>
      <w:r w:rsidRPr="003E45D5">
        <w:rPr>
          <w:lang w:val="en-GB"/>
        </w:rPr>
        <w:t xml:space="preserve">Since children from disadvantaged backgrounds, among whom also Romani children are, are facing major challenges in terms of poverty, social exclusion and poor home learning environment, a growing need for high quality ECEC programs exist. Study </w:t>
      </w:r>
      <w:r w:rsidRPr="003E45D5">
        <w:rPr>
          <w:i/>
          <w:lang w:val="en-GB"/>
        </w:rPr>
        <w:t xml:space="preserve">Effective Provision of Pre-School Education </w:t>
      </w:r>
      <w:r w:rsidRPr="003E45D5">
        <w:rPr>
          <w:lang w:val="en-GB"/>
        </w:rPr>
        <w:t xml:space="preserve">(EPPE) </w:t>
      </w:r>
      <w:r w:rsidRPr="003E45D5">
        <w:rPr>
          <w:i/>
          <w:lang w:val="en-GB"/>
        </w:rPr>
        <w:t>Study</w:t>
      </w:r>
      <w:r w:rsidRPr="003E45D5">
        <w:rPr>
          <w:lang w:val="en-GB"/>
        </w:rPr>
        <w:t xml:space="preserve"> (Sylva et al., 2004) revealed that:</w:t>
      </w:r>
    </w:p>
    <w:p w:rsidR="00FB10C9" w:rsidRPr="003E45D5" w:rsidRDefault="003E45D5">
      <w:pPr>
        <w:widowControl w:val="0"/>
        <w:numPr>
          <w:ilvl w:val="0"/>
          <w:numId w:val="22"/>
        </w:numPr>
        <w:spacing w:before="83" w:after="0" w:line="240" w:lineRule="auto"/>
        <w:ind w:hanging="360"/>
        <w:contextualSpacing/>
        <w:jc w:val="both"/>
        <w:rPr>
          <w:lang w:val="en-GB"/>
        </w:rPr>
      </w:pPr>
      <w:r w:rsidRPr="003E45D5">
        <w:rPr>
          <w:lang w:val="en-GB"/>
        </w:rPr>
        <w:t>vulnerable children benefit the most from quality early childhood programs;</w:t>
      </w:r>
    </w:p>
    <w:p w:rsidR="00FB10C9" w:rsidRPr="003E45D5" w:rsidRDefault="003E45D5">
      <w:pPr>
        <w:widowControl w:val="0"/>
        <w:numPr>
          <w:ilvl w:val="0"/>
          <w:numId w:val="22"/>
        </w:numPr>
        <w:spacing w:before="83" w:after="0" w:line="240" w:lineRule="auto"/>
        <w:ind w:hanging="360"/>
        <w:contextualSpacing/>
        <w:jc w:val="both"/>
        <w:rPr>
          <w:lang w:val="en-GB"/>
        </w:rPr>
      </w:pPr>
      <w:r w:rsidRPr="003E45D5">
        <w:rPr>
          <w:lang w:val="en-GB"/>
        </w:rPr>
        <w:t>interactions among children who come from different backgrounds (different families, cultures, ethnicity, socio-economic status, different linguistic environment, different conditions and opportunities for learning, etc.) must be enabled;</w:t>
      </w:r>
    </w:p>
    <w:p w:rsidR="00FB10C9" w:rsidRPr="003E45D5" w:rsidRDefault="003E45D5">
      <w:pPr>
        <w:widowControl w:val="0"/>
        <w:numPr>
          <w:ilvl w:val="0"/>
          <w:numId w:val="22"/>
        </w:numPr>
        <w:spacing w:before="83" w:after="0" w:line="240" w:lineRule="auto"/>
        <w:ind w:hanging="360"/>
        <w:contextualSpacing/>
        <w:jc w:val="both"/>
        <w:rPr>
          <w:lang w:val="en-GB"/>
        </w:rPr>
      </w:pPr>
      <w:r w:rsidRPr="003E45D5">
        <w:rPr>
          <w:lang w:val="en-GB"/>
        </w:rPr>
        <w:t>enrolling pupils in ECEC can mitigate social inequalities and promote better student outcomes overall;</w:t>
      </w:r>
    </w:p>
    <w:p w:rsidR="00FB10C9" w:rsidRPr="003E45D5" w:rsidRDefault="003E45D5">
      <w:pPr>
        <w:widowControl w:val="0"/>
        <w:numPr>
          <w:ilvl w:val="0"/>
          <w:numId w:val="22"/>
        </w:numPr>
        <w:spacing w:before="83" w:after="0" w:line="240" w:lineRule="auto"/>
        <w:ind w:hanging="360"/>
        <w:contextualSpacing/>
        <w:jc w:val="both"/>
        <w:rPr>
          <w:lang w:val="en-GB"/>
        </w:rPr>
      </w:pPr>
      <w:proofErr w:type="spellStart"/>
      <w:r w:rsidRPr="003E45D5">
        <w:rPr>
          <w:lang w:val="en-GB"/>
        </w:rPr>
        <w:t>enrollment</w:t>
      </w:r>
      <w:proofErr w:type="spellEnd"/>
      <w:r w:rsidRPr="003E45D5">
        <w:rPr>
          <w:lang w:val="en-GB"/>
        </w:rPr>
        <w:t xml:space="preserve"> in ECEC services improves all aspects of a child's cognitive and social development (for example, independence, concentration, cooperation, relationships with peers);</w:t>
      </w:r>
    </w:p>
    <w:p w:rsidR="00BB2E4E" w:rsidRDefault="003E45D5" w:rsidP="00BB2E4E">
      <w:pPr>
        <w:widowControl w:val="0"/>
        <w:numPr>
          <w:ilvl w:val="0"/>
          <w:numId w:val="22"/>
        </w:numPr>
        <w:spacing w:before="83" w:after="0" w:line="240" w:lineRule="auto"/>
        <w:ind w:hanging="360"/>
        <w:contextualSpacing/>
        <w:jc w:val="both"/>
        <w:rPr>
          <w:lang w:val="en-GB"/>
        </w:rPr>
      </w:pPr>
      <w:proofErr w:type="gramStart"/>
      <w:r w:rsidRPr="003E45D5">
        <w:rPr>
          <w:lang w:val="en-GB"/>
        </w:rPr>
        <w:t>earlier</w:t>
      </w:r>
      <w:proofErr w:type="gramEnd"/>
      <w:r w:rsidRPr="003E45D5">
        <w:rPr>
          <w:lang w:val="en-GB"/>
        </w:rPr>
        <w:t xml:space="preserve"> the child was enrolled in preschool (before three years of age), better intellectual results were achieved; better relationships with their peers at the age of three years were developed.</w:t>
      </w:r>
    </w:p>
    <w:p w:rsidR="00FB10C9" w:rsidRPr="00BB2E4E" w:rsidRDefault="003E45D5" w:rsidP="00BB2E4E">
      <w:pPr>
        <w:widowControl w:val="0"/>
        <w:numPr>
          <w:ilvl w:val="0"/>
          <w:numId w:val="22"/>
        </w:numPr>
        <w:spacing w:before="83" w:after="0" w:line="240" w:lineRule="auto"/>
        <w:ind w:hanging="360"/>
        <w:contextualSpacing/>
        <w:jc w:val="both"/>
        <w:rPr>
          <w:lang w:val="en-GB"/>
        </w:rPr>
      </w:pPr>
      <w:r w:rsidRPr="00BB2E4E">
        <w:rPr>
          <w:lang w:val="en-GB"/>
        </w:rPr>
        <w:br w:type="page"/>
      </w:r>
    </w:p>
    <w:p w:rsidR="00FB10C9" w:rsidRPr="003E45D5" w:rsidRDefault="003E45D5">
      <w:pPr>
        <w:numPr>
          <w:ilvl w:val="0"/>
          <w:numId w:val="3"/>
        </w:numPr>
        <w:spacing w:after="0" w:line="240" w:lineRule="auto"/>
        <w:ind w:right="312" w:hanging="360"/>
        <w:contextualSpacing/>
        <w:jc w:val="both"/>
        <w:rPr>
          <w:b/>
          <w:sz w:val="28"/>
          <w:szCs w:val="28"/>
          <w:lang w:val="en-GB"/>
        </w:rPr>
      </w:pPr>
      <w:r w:rsidRPr="003E45D5">
        <w:rPr>
          <w:b/>
          <w:sz w:val="28"/>
          <w:szCs w:val="28"/>
          <w:lang w:val="en-GB"/>
        </w:rPr>
        <w:lastRenderedPageBreak/>
        <w:t>Outcomes of the training</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Participants will:</w:t>
      </w:r>
    </w:p>
    <w:p w:rsidR="00FB10C9" w:rsidRPr="003E45D5" w:rsidRDefault="003E45D5">
      <w:pPr>
        <w:numPr>
          <w:ilvl w:val="0"/>
          <w:numId w:val="5"/>
        </w:numPr>
        <w:spacing w:after="0" w:line="240" w:lineRule="auto"/>
        <w:ind w:hanging="360"/>
        <w:contextualSpacing/>
        <w:rPr>
          <w:lang w:val="en-GB"/>
        </w:rPr>
      </w:pPr>
      <w:r w:rsidRPr="003E45D5">
        <w:rPr>
          <w:lang w:val="en-GB"/>
        </w:rPr>
        <w:t>learn about the importance of quality ECEC programs, important especially for vulnerable groups of children (including Roma);</w:t>
      </w:r>
    </w:p>
    <w:p w:rsidR="00FB10C9" w:rsidRPr="003E45D5" w:rsidRDefault="003E45D5">
      <w:pPr>
        <w:numPr>
          <w:ilvl w:val="0"/>
          <w:numId w:val="5"/>
        </w:numPr>
        <w:spacing w:after="0" w:line="240" w:lineRule="auto"/>
        <w:ind w:hanging="360"/>
        <w:contextualSpacing/>
        <w:rPr>
          <w:lang w:val="en-GB"/>
        </w:rPr>
      </w:pPr>
      <w:r w:rsidRPr="003E45D5">
        <w:rPr>
          <w:lang w:val="en-GB"/>
        </w:rPr>
        <w:t>learn about current EU policies that justify the need for implementation of the Activities</w:t>
      </w:r>
      <w:r w:rsidRPr="003E45D5">
        <w:rPr>
          <w:sz w:val="28"/>
          <w:szCs w:val="28"/>
          <w:lang w:val="en-GB"/>
        </w:rPr>
        <w:t xml:space="preserve"> </w:t>
      </w:r>
      <w:r w:rsidRPr="003E45D5">
        <w:rPr>
          <w:lang w:val="en-GB"/>
        </w:rPr>
        <w:t>for children, who are not enrolled in preschool, and their families;</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learn about recent research data that justify the need for implementation of Activities for children, who are not enrolled in preschool, and their families, with special focus on Romani children;</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learn about the situation regarding integration of Roma</w:t>
      </w:r>
      <w:r w:rsidR="00BB2E4E">
        <w:rPr>
          <w:lang w:val="en-GB"/>
        </w:rPr>
        <w:t>ni</w:t>
      </w:r>
      <w:r w:rsidRPr="003E45D5">
        <w:rPr>
          <w:lang w:val="en-GB"/>
        </w:rPr>
        <w:t xml:space="preserve"> children in the educational system of</w:t>
      </w:r>
      <w:r w:rsidR="00BB2E4E">
        <w:rPr>
          <w:lang w:val="en-GB"/>
        </w:rPr>
        <w:t xml:space="preserve"> EU countries, compared to non-</w:t>
      </w:r>
      <w:r w:rsidRPr="003E45D5">
        <w:rPr>
          <w:lang w:val="en-GB"/>
        </w:rPr>
        <w:t>Roma</w:t>
      </w:r>
      <w:r w:rsidR="00BB2E4E">
        <w:rPr>
          <w:lang w:val="en-GB"/>
        </w:rPr>
        <w:t>ni</w:t>
      </w:r>
      <w:r w:rsidRPr="003E45D5">
        <w:rPr>
          <w:lang w:val="en-GB"/>
        </w:rPr>
        <w:t xml:space="preserve"> children ;</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 xml:space="preserve">learn the reasons for </w:t>
      </w:r>
      <w:r w:rsidR="00BB2E4E" w:rsidRPr="003E45D5">
        <w:rPr>
          <w:lang w:val="en-GB"/>
        </w:rPr>
        <w:t>non-inclusion</w:t>
      </w:r>
      <w:r w:rsidRPr="003E45D5">
        <w:rPr>
          <w:lang w:val="en-GB"/>
        </w:rPr>
        <w:t xml:space="preserve"> of Roma</w:t>
      </w:r>
      <w:r w:rsidR="00BB2E4E">
        <w:rPr>
          <w:lang w:val="en-GB"/>
        </w:rPr>
        <w:t>ni</w:t>
      </w:r>
      <w:r w:rsidRPr="003E45D5">
        <w:rPr>
          <w:lang w:val="en-GB"/>
        </w:rPr>
        <w:t xml:space="preserve"> children into educational system;</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 xml:space="preserve">explore the possibilities for overcoming the reasons for non-inclusion in their national/local environment;  </w:t>
      </w:r>
    </w:p>
    <w:p w:rsidR="00BB2E4E" w:rsidRDefault="003E45D5" w:rsidP="00BB2E4E">
      <w:pPr>
        <w:numPr>
          <w:ilvl w:val="0"/>
          <w:numId w:val="5"/>
        </w:numPr>
        <w:spacing w:after="0" w:line="240" w:lineRule="auto"/>
        <w:ind w:right="312" w:hanging="360"/>
        <w:contextualSpacing/>
        <w:jc w:val="both"/>
        <w:rPr>
          <w:lang w:val="en-GB"/>
        </w:rPr>
      </w:pPr>
      <w:r w:rsidRPr="003E45D5">
        <w:rPr>
          <w:lang w:val="en-GB"/>
        </w:rPr>
        <w:t>learn about</w:t>
      </w:r>
      <w:r w:rsidR="00BB2E4E">
        <w:rPr>
          <w:lang w:val="en-GB"/>
        </w:rPr>
        <w:t xml:space="preserve"> </w:t>
      </w:r>
      <w:r w:rsidRPr="00BB2E4E">
        <w:rPr>
          <w:lang w:val="en-GB"/>
        </w:rPr>
        <w:t>building trust among Romani families, educators and preschool institutions;</w:t>
      </w:r>
    </w:p>
    <w:p w:rsidR="00FB10C9" w:rsidRPr="00BB2E4E" w:rsidRDefault="00BB2E4E" w:rsidP="00BB2E4E">
      <w:pPr>
        <w:numPr>
          <w:ilvl w:val="0"/>
          <w:numId w:val="5"/>
        </w:numPr>
        <w:spacing w:after="0" w:line="240" w:lineRule="auto"/>
        <w:ind w:right="312" w:hanging="360"/>
        <w:contextualSpacing/>
        <w:jc w:val="both"/>
        <w:rPr>
          <w:lang w:val="en-GB"/>
        </w:rPr>
      </w:pPr>
      <w:r w:rsidRPr="00BB2E4E">
        <w:rPr>
          <w:lang w:val="en-GB"/>
        </w:rPr>
        <w:t xml:space="preserve">learn about </w:t>
      </w:r>
      <w:r w:rsidR="003E45D5" w:rsidRPr="00BB2E4E">
        <w:rPr>
          <w:lang w:val="en-GB"/>
        </w:rPr>
        <w:t>building cooperation among key actors (preschool management, professional staff, Romani families, Romani and local community);</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research concepts of quality practice as a key prerequisite for successful inclusion  of Romani children in the ECEC system;</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learn about the situation of Romani community in partners’ countries in general and in regard to inclusion in the ECEC system;</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develop competencies for ensuring greater participation rates of Romani children in quality ECEC programs;</w:t>
      </w:r>
    </w:p>
    <w:p w:rsidR="00FB10C9" w:rsidRPr="003E45D5" w:rsidRDefault="003E45D5">
      <w:pPr>
        <w:numPr>
          <w:ilvl w:val="0"/>
          <w:numId w:val="5"/>
        </w:numPr>
        <w:spacing w:line="240" w:lineRule="auto"/>
        <w:ind w:hanging="360"/>
        <w:contextualSpacing/>
        <w:rPr>
          <w:lang w:val="en-GB"/>
        </w:rPr>
      </w:pPr>
      <w:r w:rsidRPr="003E45D5">
        <w:rPr>
          <w:lang w:val="en-GB"/>
        </w:rPr>
        <w:t>share and learn about the existing implementation of the Activities for children, who are not enrolled in preschool, and their parents in other countries;</w:t>
      </w:r>
    </w:p>
    <w:p w:rsidR="00FB10C9" w:rsidRPr="003E45D5" w:rsidRDefault="003E45D5">
      <w:pPr>
        <w:numPr>
          <w:ilvl w:val="0"/>
          <w:numId w:val="5"/>
        </w:numPr>
        <w:spacing w:line="240" w:lineRule="auto"/>
        <w:ind w:hanging="360"/>
        <w:contextualSpacing/>
        <w:rPr>
          <w:lang w:val="en-GB"/>
        </w:rPr>
      </w:pPr>
      <w:r w:rsidRPr="003E45D5">
        <w:rPr>
          <w:lang w:val="en-GB"/>
        </w:rPr>
        <w:t>explore new possibilities of the implementation of the Activities for children, who are not enrolled in preschool, and their parents in each country;</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share and learn about the process of developing Linguistically, culturally and developmentally appropriate multilingual material for children (picture books) in each partner country;</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explore the possibilities how to upgrade the picture books developed so far within the project;</w:t>
      </w:r>
    </w:p>
    <w:p w:rsidR="00FB10C9" w:rsidRPr="003E45D5" w:rsidRDefault="003E45D5">
      <w:pPr>
        <w:numPr>
          <w:ilvl w:val="0"/>
          <w:numId w:val="5"/>
        </w:numPr>
        <w:spacing w:line="240" w:lineRule="auto"/>
        <w:ind w:hanging="360"/>
        <w:contextualSpacing/>
        <w:jc w:val="both"/>
        <w:rPr>
          <w:lang w:val="en-GB"/>
        </w:rPr>
      </w:pPr>
      <w:r w:rsidRPr="003E45D5">
        <w:rPr>
          <w:lang w:val="en-GB"/>
        </w:rPr>
        <w:t>explore the possible uses of the picture books and other didactic material in implementation of the Activities for children, who are not enrolled in preschool, and their parents;</w:t>
      </w:r>
    </w:p>
    <w:p w:rsidR="00FB10C9" w:rsidRPr="003E45D5" w:rsidRDefault="003E45D5">
      <w:pPr>
        <w:numPr>
          <w:ilvl w:val="0"/>
          <w:numId w:val="5"/>
        </w:numPr>
        <w:spacing w:line="240" w:lineRule="auto"/>
        <w:ind w:hanging="360"/>
        <w:contextualSpacing/>
        <w:jc w:val="both"/>
        <w:rPr>
          <w:lang w:val="en-GB"/>
        </w:rPr>
      </w:pPr>
      <w:r w:rsidRPr="003E45D5">
        <w:rPr>
          <w:lang w:val="en-GB"/>
        </w:rPr>
        <w:t>develop and get to know with basic guidelines to be followed in order to successfully implement Activities for children, who are not enrolled in preschool, and their parents;</w:t>
      </w:r>
    </w:p>
    <w:p w:rsidR="00FB10C9" w:rsidRPr="003E45D5" w:rsidRDefault="003E45D5">
      <w:pPr>
        <w:numPr>
          <w:ilvl w:val="0"/>
          <w:numId w:val="5"/>
        </w:numPr>
        <w:spacing w:after="0" w:line="240" w:lineRule="auto"/>
        <w:ind w:right="312" w:hanging="360"/>
        <w:contextualSpacing/>
        <w:jc w:val="both"/>
        <w:rPr>
          <w:lang w:val="en-GB"/>
        </w:rPr>
      </w:pPr>
      <w:proofErr w:type="gramStart"/>
      <w:r w:rsidRPr="003E45D5">
        <w:rPr>
          <w:lang w:val="en-GB"/>
        </w:rPr>
        <w:t>learn</w:t>
      </w:r>
      <w:proofErr w:type="gramEnd"/>
      <w:r w:rsidRPr="003E45D5">
        <w:rPr>
          <w:lang w:val="en-GB"/>
        </w:rPr>
        <w:t xml:space="preserve"> from each other and support each other.</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lastRenderedPageBreak/>
        <w:t>Training includes a combination of presentation of theory and participants’ activity. Activities include individual work, as well as small and large group activities. The training is intended to stimulate intellectual thinking, as well as personal responses. Time for reflection is embedded in the agenda.</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numPr>
          <w:ilvl w:val="0"/>
          <w:numId w:val="3"/>
        </w:numPr>
        <w:spacing w:after="0" w:line="240" w:lineRule="auto"/>
        <w:ind w:right="312" w:hanging="360"/>
        <w:contextualSpacing/>
        <w:jc w:val="both"/>
        <w:rPr>
          <w:b/>
          <w:sz w:val="28"/>
          <w:szCs w:val="28"/>
          <w:lang w:val="en-GB"/>
        </w:rPr>
      </w:pPr>
      <w:r w:rsidRPr="003E45D5">
        <w:rPr>
          <w:b/>
          <w:sz w:val="28"/>
          <w:szCs w:val="28"/>
          <w:lang w:val="en-GB"/>
        </w:rPr>
        <w:t>Activities (training agenda)</w:t>
      </w:r>
    </w:p>
    <w:p w:rsidR="00FB10C9" w:rsidRPr="003E45D5" w:rsidRDefault="00FB10C9">
      <w:pPr>
        <w:spacing w:after="0" w:line="240" w:lineRule="auto"/>
        <w:ind w:right="312"/>
        <w:jc w:val="both"/>
        <w:rPr>
          <w:lang w:val="en-GB"/>
        </w:rPr>
      </w:pPr>
    </w:p>
    <w:tbl>
      <w:tblPr>
        <w:tblStyle w:val="a"/>
        <w:tblW w:w="91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7598"/>
      </w:tblGrid>
      <w:tr w:rsidR="00FB10C9" w:rsidRPr="003E45D5" w:rsidTr="00BB2E4E">
        <w:trPr>
          <w:trHeight w:val="620"/>
        </w:trPr>
        <w:tc>
          <w:tcPr>
            <w:tcW w:w="9123" w:type="dxa"/>
            <w:gridSpan w:val="2"/>
            <w:vAlign w:val="center"/>
          </w:tcPr>
          <w:p w:rsidR="00FB10C9" w:rsidRPr="003E45D5" w:rsidRDefault="003E45D5" w:rsidP="00BB2E4E">
            <w:pPr>
              <w:ind w:right="312"/>
              <w:rPr>
                <w:lang w:val="en-GB"/>
              </w:rPr>
            </w:pPr>
            <w:r w:rsidRPr="003E45D5">
              <w:rPr>
                <w:b/>
                <w:i/>
                <w:lang w:val="en-GB"/>
              </w:rPr>
              <w:t>Day 1</w:t>
            </w:r>
          </w:p>
        </w:tc>
      </w:tr>
      <w:tr w:rsidR="00FB10C9" w:rsidRPr="003E45D5" w:rsidTr="00BB2E4E">
        <w:tc>
          <w:tcPr>
            <w:tcW w:w="1525" w:type="dxa"/>
            <w:vAlign w:val="center"/>
          </w:tcPr>
          <w:p w:rsidR="00FB10C9" w:rsidRPr="003E45D5" w:rsidRDefault="003E45D5" w:rsidP="00BB2E4E">
            <w:pPr>
              <w:ind w:right="312"/>
              <w:rPr>
                <w:lang w:val="en-GB"/>
              </w:rPr>
            </w:pPr>
            <w:r w:rsidRPr="003E45D5">
              <w:rPr>
                <w:b/>
                <w:lang w:val="en-GB"/>
              </w:rPr>
              <w:t>Session 1</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(1,5 h)</w:t>
            </w:r>
          </w:p>
        </w:tc>
        <w:tc>
          <w:tcPr>
            <w:tcW w:w="7598" w:type="dxa"/>
            <w:vAlign w:val="center"/>
          </w:tcPr>
          <w:p w:rsidR="00FB10C9" w:rsidRPr="003E45D5" w:rsidRDefault="003E45D5" w:rsidP="00BB2E4E">
            <w:pPr>
              <w:ind w:right="312"/>
              <w:rPr>
                <w:lang w:val="en-GB"/>
              </w:rPr>
            </w:pPr>
            <w:r w:rsidRPr="003E45D5">
              <w:rPr>
                <w:lang w:val="en-GB"/>
              </w:rPr>
              <w:t xml:space="preserve">Welcome message </w:t>
            </w:r>
          </w:p>
          <w:p w:rsidR="00FB10C9" w:rsidRPr="003E45D5" w:rsidRDefault="003E45D5" w:rsidP="00BB2E4E">
            <w:pPr>
              <w:ind w:right="312"/>
              <w:rPr>
                <w:lang w:val="en-GB"/>
              </w:rPr>
            </w:pPr>
            <w:r w:rsidRPr="003E45D5">
              <w:rPr>
                <w:lang w:val="en-GB"/>
              </w:rPr>
              <w:t>Introduction of participants</w:t>
            </w:r>
          </w:p>
          <w:p w:rsidR="00FB10C9" w:rsidRPr="003E45D5" w:rsidRDefault="003E45D5" w:rsidP="00BB2E4E">
            <w:pPr>
              <w:ind w:right="312"/>
              <w:rPr>
                <w:lang w:val="en-GB"/>
              </w:rPr>
            </w:pPr>
            <w:r w:rsidRPr="003E45D5">
              <w:rPr>
                <w:lang w:val="en-GB"/>
              </w:rPr>
              <w:t xml:space="preserve">Introduction of the outcomes of the training </w:t>
            </w:r>
          </w:p>
          <w:p w:rsidR="00FB10C9" w:rsidRPr="003E45D5" w:rsidRDefault="003E45D5" w:rsidP="00BB2E4E">
            <w:pPr>
              <w:ind w:right="312"/>
              <w:rPr>
                <w:lang w:val="en-GB"/>
              </w:rPr>
            </w:pPr>
            <w:r w:rsidRPr="003E45D5">
              <w:rPr>
                <w:lang w:val="en-GB"/>
              </w:rPr>
              <w:t xml:space="preserve">Participants’ expectations </w:t>
            </w:r>
          </w:p>
        </w:tc>
      </w:tr>
      <w:tr w:rsidR="00FB10C9" w:rsidRPr="003E45D5" w:rsidTr="00BB2E4E">
        <w:trPr>
          <w:trHeight w:val="860"/>
        </w:trPr>
        <w:tc>
          <w:tcPr>
            <w:tcW w:w="1525" w:type="dxa"/>
            <w:vAlign w:val="center"/>
          </w:tcPr>
          <w:p w:rsidR="00FB10C9" w:rsidRPr="003E45D5" w:rsidRDefault="003E45D5" w:rsidP="00BB2E4E">
            <w:pPr>
              <w:ind w:right="312"/>
              <w:rPr>
                <w:lang w:val="en-GB"/>
              </w:rPr>
            </w:pPr>
            <w:r w:rsidRPr="003E45D5">
              <w:rPr>
                <w:b/>
                <w:lang w:val="en-GB"/>
              </w:rPr>
              <w:t>Session 2</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(1,5 h)</w:t>
            </w:r>
          </w:p>
        </w:tc>
        <w:tc>
          <w:tcPr>
            <w:tcW w:w="7598" w:type="dxa"/>
            <w:vAlign w:val="center"/>
          </w:tcPr>
          <w:p w:rsidR="00FB10C9" w:rsidRPr="003E45D5" w:rsidRDefault="003E45D5" w:rsidP="00BB2E4E">
            <w:pPr>
              <w:ind w:right="312"/>
              <w:rPr>
                <w:lang w:val="en-GB"/>
              </w:rPr>
            </w:pPr>
            <w:r w:rsidRPr="003E45D5">
              <w:rPr>
                <w:lang w:val="en-GB"/>
              </w:rPr>
              <w:t xml:space="preserve">Rationales for implementation of the </w:t>
            </w:r>
            <w:r w:rsidRPr="003E45D5">
              <w:rPr>
                <w:i/>
                <w:lang w:val="en-GB"/>
              </w:rPr>
              <w:t>Activities  for children, who are not enrolled in preschool, and their parents</w:t>
            </w:r>
            <w:r w:rsidRPr="003E45D5">
              <w:rPr>
                <w:lang w:val="en-GB"/>
              </w:rPr>
              <w:t xml:space="preserve"> (research based data):</w:t>
            </w:r>
          </w:p>
          <w:p w:rsidR="00FB10C9" w:rsidRPr="003E45D5" w:rsidRDefault="003E45D5" w:rsidP="00BB2E4E">
            <w:pPr>
              <w:numPr>
                <w:ilvl w:val="0"/>
                <w:numId w:val="6"/>
              </w:numPr>
              <w:ind w:left="846" w:right="312" w:hanging="425"/>
              <w:rPr>
                <w:lang w:val="en-GB"/>
              </w:rPr>
            </w:pPr>
            <w:r w:rsidRPr="003E45D5">
              <w:rPr>
                <w:lang w:val="en-GB"/>
              </w:rPr>
              <w:t>ECEC policies in EU</w:t>
            </w:r>
          </w:p>
          <w:p w:rsidR="00FB10C9" w:rsidRPr="003E45D5" w:rsidRDefault="003E45D5" w:rsidP="00BB2E4E">
            <w:pPr>
              <w:numPr>
                <w:ilvl w:val="0"/>
                <w:numId w:val="6"/>
              </w:numPr>
              <w:ind w:left="846" w:right="312" w:hanging="425"/>
              <w:rPr>
                <w:lang w:val="en-GB"/>
              </w:rPr>
            </w:pPr>
            <w:r w:rsidRPr="003E45D5">
              <w:rPr>
                <w:lang w:val="en-GB"/>
              </w:rPr>
              <w:t xml:space="preserve">children's rights </w:t>
            </w:r>
          </w:p>
          <w:p w:rsidR="00FB10C9" w:rsidRPr="003E45D5" w:rsidRDefault="003E45D5" w:rsidP="00BB2E4E">
            <w:pPr>
              <w:numPr>
                <w:ilvl w:val="0"/>
                <w:numId w:val="6"/>
              </w:numPr>
              <w:ind w:left="846" w:right="312" w:hanging="425"/>
              <w:rPr>
                <w:lang w:val="en-GB"/>
              </w:rPr>
            </w:pPr>
            <w:r w:rsidRPr="003E45D5">
              <w:rPr>
                <w:lang w:val="en-GB"/>
              </w:rPr>
              <w:t xml:space="preserve">social and economic factors  </w:t>
            </w:r>
          </w:p>
          <w:p w:rsidR="00FB10C9" w:rsidRPr="003E45D5" w:rsidRDefault="003E45D5" w:rsidP="00BB2E4E">
            <w:pPr>
              <w:numPr>
                <w:ilvl w:val="0"/>
                <w:numId w:val="6"/>
              </w:numPr>
              <w:ind w:left="846" w:right="312" w:hanging="425"/>
              <w:rPr>
                <w:lang w:val="en-GB"/>
              </w:rPr>
            </w:pPr>
            <w:r w:rsidRPr="003E45D5">
              <w:rPr>
                <w:lang w:val="en-GB"/>
              </w:rPr>
              <w:t>poverty</w:t>
            </w:r>
          </w:p>
          <w:p w:rsidR="00FB10C9" w:rsidRPr="003E45D5" w:rsidRDefault="003E45D5" w:rsidP="00BB2E4E">
            <w:pPr>
              <w:numPr>
                <w:ilvl w:val="0"/>
                <w:numId w:val="6"/>
              </w:numPr>
              <w:ind w:left="846" w:right="312" w:hanging="425"/>
              <w:rPr>
                <w:lang w:val="en-GB"/>
              </w:rPr>
            </w:pPr>
            <w:r w:rsidRPr="003E45D5">
              <w:rPr>
                <w:lang w:val="en-GB"/>
              </w:rPr>
              <w:t>social inclusion</w:t>
            </w:r>
          </w:p>
          <w:p w:rsidR="00FB10C9" w:rsidRPr="003E45D5" w:rsidRDefault="003E45D5" w:rsidP="00BB2E4E">
            <w:pPr>
              <w:numPr>
                <w:ilvl w:val="0"/>
                <w:numId w:val="6"/>
              </w:numPr>
              <w:ind w:left="846" w:right="312" w:hanging="425"/>
              <w:rPr>
                <w:lang w:val="en-GB"/>
              </w:rPr>
            </w:pPr>
            <w:r w:rsidRPr="003E45D5">
              <w:rPr>
                <w:lang w:val="en-GB"/>
              </w:rPr>
              <w:t>home environment</w:t>
            </w:r>
          </w:p>
          <w:p w:rsidR="00FB10C9" w:rsidRPr="003E45D5" w:rsidRDefault="003E45D5" w:rsidP="00BB2E4E">
            <w:pPr>
              <w:numPr>
                <w:ilvl w:val="0"/>
                <w:numId w:val="6"/>
              </w:numPr>
              <w:ind w:left="846" w:right="312" w:hanging="425"/>
              <w:rPr>
                <w:lang w:val="en-GB"/>
              </w:rPr>
            </w:pPr>
            <w:r w:rsidRPr="003E45D5">
              <w:rPr>
                <w:lang w:val="en-GB"/>
              </w:rPr>
              <w:t>impact of quality ECEC for disadvantaged children</w:t>
            </w:r>
          </w:p>
        </w:tc>
      </w:tr>
      <w:tr w:rsidR="00FB10C9" w:rsidRPr="003E45D5" w:rsidTr="00BB2E4E">
        <w:trPr>
          <w:trHeight w:val="760"/>
        </w:trPr>
        <w:tc>
          <w:tcPr>
            <w:tcW w:w="1525" w:type="dxa"/>
            <w:vAlign w:val="center"/>
          </w:tcPr>
          <w:p w:rsidR="00FB10C9" w:rsidRPr="003E45D5" w:rsidRDefault="003E45D5" w:rsidP="00BB2E4E">
            <w:pPr>
              <w:ind w:right="312"/>
              <w:rPr>
                <w:lang w:val="en-GB"/>
              </w:rPr>
            </w:pPr>
            <w:r w:rsidRPr="003E45D5">
              <w:rPr>
                <w:b/>
                <w:lang w:val="en-GB"/>
              </w:rPr>
              <w:t>Session 3</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(1 h)</w:t>
            </w:r>
          </w:p>
        </w:tc>
        <w:tc>
          <w:tcPr>
            <w:tcW w:w="7598" w:type="dxa"/>
            <w:vAlign w:val="center"/>
          </w:tcPr>
          <w:p w:rsidR="00FB10C9" w:rsidRPr="003E45D5" w:rsidRDefault="003E45D5" w:rsidP="00BB2E4E">
            <w:pPr>
              <w:ind w:right="312"/>
              <w:rPr>
                <w:lang w:val="en-GB"/>
              </w:rPr>
            </w:pPr>
            <w:r w:rsidRPr="003E45D5">
              <w:rPr>
                <w:lang w:val="en-GB"/>
              </w:rPr>
              <w:t>Challenges</w:t>
            </w:r>
            <w:r w:rsidRPr="003E45D5">
              <w:rPr>
                <w:sz w:val="48"/>
                <w:szCs w:val="48"/>
                <w:lang w:val="en-GB"/>
              </w:rPr>
              <w:t xml:space="preserve"> </w:t>
            </w:r>
            <w:r w:rsidRPr="003E45D5">
              <w:rPr>
                <w:lang w:val="en-GB"/>
              </w:rPr>
              <w:t xml:space="preserve">in regard to </w:t>
            </w:r>
            <w:r w:rsidRPr="003E45D5">
              <w:rPr>
                <w:i/>
                <w:lang w:val="en-GB"/>
              </w:rPr>
              <w:t>Activities for children, who are not enrolled in preschool, and their parents</w:t>
            </w:r>
            <w:r w:rsidRPr="003E45D5">
              <w:rPr>
                <w:lang w:val="en-GB"/>
              </w:rPr>
              <w:t xml:space="preserve"> </w:t>
            </w:r>
          </w:p>
        </w:tc>
      </w:tr>
      <w:tr w:rsidR="00FB10C9" w:rsidRPr="003E45D5" w:rsidTr="00BB2E4E">
        <w:trPr>
          <w:trHeight w:val="1060"/>
        </w:trPr>
        <w:tc>
          <w:tcPr>
            <w:tcW w:w="1525" w:type="dxa"/>
            <w:vMerge w:val="restart"/>
            <w:vAlign w:val="center"/>
          </w:tcPr>
          <w:p w:rsidR="00FB10C9" w:rsidRPr="003E45D5" w:rsidRDefault="003E45D5" w:rsidP="00BB2E4E">
            <w:pPr>
              <w:ind w:right="312"/>
              <w:rPr>
                <w:lang w:val="en-GB"/>
              </w:rPr>
            </w:pPr>
            <w:r w:rsidRPr="003E45D5">
              <w:rPr>
                <w:b/>
                <w:lang w:val="en-GB"/>
              </w:rPr>
              <w:t>Session 4</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(2 h)</w:t>
            </w:r>
          </w:p>
        </w:tc>
        <w:tc>
          <w:tcPr>
            <w:tcW w:w="7598" w:type="dxa"/>
            <w:vAlign w:val="center"/>
          </w:tcPr>
          <w:p w:rsidR="00FB10C9" w:rsidRPr="003E45D5" w:rsidRDefault="003E45D5" w:rsidP="00BB2E4E">
            <w:pPr>
              <w:ind w:right="312"/>
              <w:rPr>
                <w:lang w:val="en-GB"/>
              </w:rPr>
            </w:pPr>
            <w:r w:rsidRPr="003E45D5">
              <w:rPr>
                <w:lang w:val="en-GB"/>
              </w:rPr>
              <w:t>Participation rates of Romani children in the education system and reasons for low participation rates</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Ensuring greater participation rates of Romani children in quality ECEC programs:</w:t>
            </w:r>
          </w:p>
          <w:p w:rsidR="00FB10C9" w:rsidRPr="003E45D5" w:rsidRDefault="003E45D5" w:rsidP="00BB2E4E">
            <w:pPr>
              <w:numPr>
                <w:ilvl w:val="0"/>
                <w:numId w:val="8"/>
              </w:numPr>
              <w:ind w:left="846" w:right="312" w:hanging="486"/>
              <w:rPr>
                <w:i/>
                <w:lang w:val="en-GB"/>
              </w:rPr>
            </w:pPr>
            <w:r w:rsidRPr="003E45D5">
              <w:rPr>
                <w:i/>
                <w:lang w:val="en-GB"/>
              </w:rPr>
              <w:t>Key principles of a Quality Framework for Early Childhood Education and Care;</w:t>
            </w:r>
          </w:p>
          <w:p w:rsidR="00FB10C9" w:rsidRPr="003E45D5" w:rsidRDefault="003E45D5" w:rsidP="00BB2E4E">
            <w:pPr>
              <w:numPr>
                <w:ilvl w:val="0"/>
                <w:numId w:val="8"/>
              </w:numPr>
              <w:ind w:left="846" w:right="312" w:hanging="486"/>
              <w:rPr>
                <w:i/>
                <w:lang w:val="en-GB"/>
              </w:rPr>
            </w:pPr>
            <w:r w:rsidRPr="003E45D5">
              <w:rPr>
                <w:i/>
                <w:lang w:val="en-GB"/>
              </w:rPr>
              <w:t>ISSA Quality Principles;</w:t>
            </w:r>
          </w:p>
          <w:p w:rsidR="00FB10C9" w:rsidRPr="003E45D5" w:rsidRDefault="003E45D5" w:rsidP="00BB2E4E">
            <w:pPr>
              <w:numPr>
                <w:ilvl w:val="0"/>
                <w:numId w:val="8"/>
              </w:numPr>
              <w:ind w:left="846" w:right="312" w:hanging="486"/>
              <w:rPr>
                <w:i/>
                <w:lang w:val="en-GB"/>
              </w:rPr>
            </w:pPr>
            <w:r w:rsidRPr="003E45D5">
              <w:rPr>
                <w:i/>
                <w:lang w:val="en-GB"/>
              </w:rPr>
              <w:t>Quality Framework for Early Childhood Practices in Services for Children Under Three Years of Age.</w:t>
            </w:r>
          </w:p>
        </w:tc>
      </w:tr>
      <w:tr w:rsidR="00FB10C9" w:rsidRPr="003E45D5" w:rsidTr="00BB2E4E">
        <w:trPr>
          <w:trHeight w:val="420"/>
        </w:trPr>
        <w:tc>
          <w:tcPr>
            <w:tcW w:w="1525" w:type="dxa"/>
            <w:vMerge/>
            <w:vAlign w:val="center"/>
          </w:tcPr>
          <w:p w:rsidR="00FB10C9" w:rsidRPr="003E45D5" w:rsidRDefault="00FB10C9" w:rsidP="00BB2E4E">
            <w:pPr>
              <w:ind w:right="312"/>
              <w:rPr>
                <w:lang w:val="en-GB"/>
              </w:rPr>
            </w:pPr>
          </w:p>
        </w:tc>
        <w:tc>
          <w:tcPr>
            <w:tcW w:w="7598" w:type="dxa"/>
            <w:vAlign w:val="center"/>
          </w:tcPr>
          <w:p w:rsidR="00FB10C9" w:rsidRPr="003E45D5" w:rsidRDefault="003E45D5" w:rsidP="00BB2E4E">
            <w:pPr>
              <w:ind w:right="312"/>
              <w:rPr>
                <w:lang w:val="en-GB"/>
              </w:rPr>
            </w:pPr>
            <w:r w:rsidRPr="003E45D5">
              <w:rPr>
                <w:lang w:val="en-GB"/>
              </w:rPr>
              <w:t xml:space="preserve">Reflection of the Day 1 of the training   </w:t>
            </w:r>
          </w:p>
        </w:tc>
      </w:tr>
    </w:tbl>
    <w:p w:rsidR="00FB10C9" w:rsidRPr="003E45D5" w:rsidRDefault="00FB10C9">
      <w:pPr>
        <w:spacing w:after="0" w:line="240" w:lineRule="auto"/>
        <w:ind w:right="312"/>
        <w:jc w:val="both"/>
        <w:rPr>
          <w:lang w:val="en-GB"/>
        </w:rPr>
      </w:pPr>
    </w:p>
    <w:p w:rsidR="00FB10C9" w:rsidRPr="003E45D5" w:rsidRDefault="003E45D5">
      <w:pPr>
        <w:rPr>
          <w:lang w:val="en-GB"/>
        </w:rPr>
      </w:pPr>
      <w:r w:rsidRPr="003E45D5">
        <w:rPr>
          <w:lang w:val="en-GB"/>
        </w:rPr>
        <w:br w:type="page"/>
      </w:r>
    </w:p>
    <w:tbl>
      <w:tblPr>
        <w:tblStyle w:val="a0"/>
        <w:tblW w:w="912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7598"/>
      </w:tblGrid>
      <w:tr w:rsidR="00FB10C9" w:rsidRPr="003E45D5" w:rsidTr="00BB2E4E">
        <w:trPr>
          <w:trHeight w:val="380"/>
        </w:trPr>
        <w:tc>
          <w:tcPr>
            <w:tcW w:w="9123" w:type="dxa"/>
            <w:gridSpan w:val="2"/>
            <w:vAlign w:val="center"/>
          </w:tcPr>
          <w:p w:rsidR="00FB10C9" w:rsidRPr="003E45D5" w:rsidRDefault="003E45D5" w:rsidP="00BB2E4E">
            <w:pPr>
              <w:ind w:right="312"/>
              <w:rPr>
                <w:lang w:val="en-GB"/>
              </w:rPr>
            </w:pPr>
            <w:r w:rsidRPr="003E45D5">
              <w:rPr>
                <w:b/>
                <w:i/>
                <w:lang w:val="en-GB"/>
              </w:rPr>
              <w:lastRenderedPageBreak/>
              <w:t>Day 2</w:t>
            </w:r>
          </w:p>
        </w:tc>
      </w:tr>
      <w:tr w:rsidR="00FB10C9" w:rsidRPr="003E45D5" w:rsidTr="00BB2E4E">
        <w:trPr>
          <w:trHeight w:val="840"/>
        </w:trPr>
        <w:tc>
          <w:tcPr>
            <w:tcW w:w="1525" w:type="dxa"/>
            <w:vMerge w:val="restart"/>
            <w:vAlign w:val="center"/>
          </w:tcPr>
          <w:p w:rsidR="00FB10C9" w:rsidRPr="003E45D5" w:rsidRDefault="003E45D5" w:rsidP="00BB2E4E">
            <w:pPr>
              <w:ind w:right="312"/>
              <w:rPr>
                <w:lang w:val="en-GB"/>
              </w:rPr>
            </w:pPr>
            <w:r w:rsidRPr="003E45D5">
              <w:rPr>
                <w:b/>
                <w:lang w:val="en-GB"/>
              </w:rPr>
              <w:t>Session 5</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(1,5 h)</w:t>
            </w:r>
          </w:p>
        </w:tc>
        <w:tc>
          <w:tcPr>
            <w:tcW w:w="7598" w:type="dxa"/>
            <w:vAlign w:val="center"/>
          </w:tcPr>
          <w:p w:rsidR="00FB10C9" w:rsidRPr="003E45D5" w:rsidRDefault="003E45D5" w:rsidP="00BB2E4E">
            <w:pPr>
              <w:ind w:right="312"/>
              <w:rPr>
                <w:lang w:val="en-GB"/>
              </w:rPr>
            </w:pPr>
            <w:r w:rsidRPr="003E45D5">
              <w:rPr>
                <w:lang w:val="en-GB"/>
              </w:rPr>
              <w:t>Main messages from the first day</w:t>
            </w:r>
          </w:p>
          <w:p w:rsidR="00FB10C9" w:rsidRPr="003E45D5" w:rsidRDefault="003E45D5" w:rsidP="00BB2E4E">
            <w:pPr>
              <w:ind w:right="312"/>
              <w:rPr>
                <w:lang w:val="en-GB"/>
              </w:rPr>
            </w:pPr>
            <w:r w:rsidRPr="003E45D5">
              <w:rPr>
                <w:lang w:val="en-GB"/>
              </w:rPr>
              <w:t>Open questions</w:t>
            </w:r>
          </w:p>
        </w:tc>
      </w:tr>
      <w:tr w:rsidR="00FB10C9" w:rsidRPr="003E45D5" w:rsidTr="00BB2E4E">
        <w:trPr>
          <w:trHeight w:val="840"/>
        </w:trPr>
        <w:tc>
          <w:tcPr>
            <w:tcW w:w="1525" w:type="dxa"/>
            <w:vMerge/>
            <w:vAlign w:val="center"/>
          </w:tcPr>
          <w:p w:rsidR="00FB10C9" w:rsidRPr="003E45D5" w:rsidRDefault="00FB10C9" w:rsidP="00BB2E4E">
            <w:pPr>
              <w:ind w:right="312"/>
              <w:rPr>
                <w:lang w:val="en-GB"/>
              </w:rPr>
            </w:pPr>
          </w:p>
        </w:tc>
        <w:tc>
          <w:tcPr>
            <w:tcW w:w="7598" w:type="dxa"/>
            <w:vAlign w:val="center"/>
          </w:tcPr>
          <w:p w:rsidR="00FB10C9" w:rsidRPr="003E45D5" w:rsidRDefault="003E45D5" w:rsidP="00BB2E4E">
            <w:pPr>
              <w:ind w:right="312"/>
              <w:rPr>
                <w:lang w:val="en-GB"/>
              </w:rPr>
            </w:pPr>
            <w:r w:rsidRPr="003E45D5">
              <w:rPr>
                <w:lang w:val="en-GB"/>
              </w:rPr>
              <w:t xml:space="preserve">Implementation of the </w:t>
            </w:r>
            <w:r w:rsidRPr="003E45D5">
              <w:rPr>
                <w:i/>
                <w:lang w:val="en-GB"/>
              </w:rPr>
              <w:t xml:space="preserve">Activities for children, who are not enrolled in preschool, and their parents </w:t>
            </w:r>
            <w:r w:rsidRPr="003E45D5">
              <w:rPr>
                <w:lang w:val="en-GB"/>
              </w:rPr>
              <w:t xml:space="preserve">- </w:t>
            </w:r>
            <w:r w:rsidRPr="003E45D5">
              <w:rPr>
                <w:u w:val="single"/>
                <w:lang w:val="en-GB"/>
              </w:rPr>
              <w:t>peer to peer learning</w:t>
            </w:r>
            <w:r w:rsidRPr="003E45D5">
              <w:rPr>
                <w:lang w:val="en-GB"/>
              </w:rPr>
              <w:t xml:space="preserve">  </w:t>
            </w:r>
          </w:p>
        </w:tc>
      </w:tr>
      <w:tr w:rsidR="00FB10C9" w:rsidRPr="003E45D5" w:rsidTr="00BB2E4E">
        <w:trPr>
          <w:trHeight w:val="780"/>
        </w:trPr>
        <w:tc>
          <w:tcPr>
            <w:tcW w:w="1525" w:type="dxa"/>
            <w:vAlign w:val="center"/>
          </w:tcPr>
          <w:p w:rsidR="00FB10C9" w:rsidRPr="003E45D5" w:rsidRDefault="003E45D5" w:rsidP="00BB2E4E">
            <w:pPr>
              <w:ind w:right="312"/>
              <w:rPr>
                <w:lang w:val="en-GB"/>
              </w:rPr>
            </w:pPr>
            <w:r w:rsidRPr="003E45D5">
              <w:rPr>
                <w:b/>
                <w:lang w:val="en-GB"/>
              </w:rPr>
              <w:t>Session 6</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(1,5 h)</w:t>
            </w:r>
          </w:p>
        </w:tc>
        <w:tc>
          <w:tcPr>
            <w:tcW w:w="7598" w:type="dxa"/>
            <w:vAlign w:val="center"/>
          </w:tcPr>
          <w:p w:rsidR="00FB10C9" w:rsidRPr="003E45D5" w:rsidRDefault="003E45D5" w:rsidP="00BB2E4E">
            <w:pPr>
              <w:ind w:right="312"/>
              <w:rPr>
                <w:lang w:val="en-GB"/>
              </w:rPr>
            </w:pPr>
            <w:r w:rsidRPr="003E45D5">
              <w:rPr>
                <w:lang w:val="en-GB"/>
              </w:rPr>
              <w:t xml:space="preserve">Implementation of the </w:t>
            </w:r>
            <w:r w:rsidRPr="003E45D5">
              <w:rPr>
                <w:i/>
                <w:lang w:val="en-GB"/>
              </w:rPr>
              <w:t xml:space="preserve">Activities for children, who are not enrolled in preschool, and their parents </w:t>
            </w:r>
            <w:r w:rsidRPr="003E45D5">
              <w:rPr>
                <w:lang w:val="en-GB"/>
              </w:rPr>
              <w:t xml:space="preserve">- </w:t>
            </w:r>
            <w:r w:rsidRPr="003E45D5">
              <w:rPr>
                <w:u w:val="single"/>
                <w:lang w:val="en-GB"/>
              </w:rPr>
              <w:t xml:space="preserve">peer to peer learning </w:t>
            </w:r>
          </w:p>
        </w:tc>
      </w:tr>
      <w:tr w:rsidR="00FB10C9" w:rsidRPr="003E45D5" w:rsidTr="00BB2E4E">
        <w:trPr>
          <w:trHeight w:val="880"/>
        </w:trPr>
        <w:tc>
          <w:tcPr>
            <w:tcW w:w="1525" w:type="dxa"/>
            <w:vAlign w:val="center"/>
          </w:tcPr>
          <w:p w:rsidR="00FB10C9" w:rsidRPr="003E45D5" w:rsidRDefault="003E45D5" w:rsidP="00BB2E4E">
            <w:pPr>
              <w:ind w:right="312"/>
              <w:rPr>
                <w:lang w:val="en-GB"/>
              </w:rPr>
            </w:pPr>
            <w:r w:rsidRPr="003E45D5">
              <w:rPr>
                <w:b/>
                <w:lang w:val="en-GB"/>
              </w:rPr>
              <w:t>Session 7</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(1,5 h)</w:t>
            </w:r>
          </w:p>
        </w:tc>
        <w:tc>
          <w:tcPr>
            <w:tcW w:w="7598" w:type="dxa"/>
            <w:vAlign w:val="center"/>
          </w:tcPr>
          <w:p w:rsidR="00FB10C9" w:rsidRPr="003E45D5" w:rsidRDefault="003E45D5" w:rsidP="00BB2E4E">
            <w:pPr>
              <w:ind w:right="312"/>
              <w:rPr>
                <w:lang w:val="en-GB"/>
              </w:rPr>
            </w:pPr>
            <w:r w:rsidRPr="003E45D5">
              <w:rPr>
                <w:lang w:val="en-GB"/>
              </w:rPr>
              <w:t xml:space="preserve">Identification of possible uses of the picture books and other didactic material in implementation of the </w:t>
            </w:r>
            <w:r w:rsidRPr="003E45D5">
              <w:rPr>
                <w:i/>
                <w:lang w:val="en-GB"/>
              </w:rPr>
              <w:t>Activities for children, who are not enrolled in preschool, and their parents</w:t>
            </w:r>
            <w:r w:rsidRPr="003E45D5">
              <w:rPr>
                <w:lang w:val="en-GB"/>
              </w:rPr>
              <w:t xml:space="preserve">  </w:t>
            </w:r>
          </w:p>
        </w:tc>
      </w:tr>
      <w:tr w:rsidR="00FB10C9" w:rsidRPr="003E45D5" w:rsidTr="00BB2E4E">
        <w:trPr>
          <w:trHeight w:val="1000"/>
        </w:trPr>
        <w:tc>
          <w:tcPr>
            <w:tcW w:w="1525" w:type="dxa"/>
            <w:vMerge w:val="restart"/>
            <w:vAlign w:val="center"/>
          </w:tcPr>
          <w:p w:rsidR="00FB10C9" w:rsidRPr="003E45D5" w:rsidRDefault="003E45D5" w:rsidP="00BB2E4E">
            <w:pPr>
              <w:ind w:right="312"/>
              <w:rPr>
                <w:lang w:val="en-GB"/>
              </w:rPr>
            </w:pPr>
            <w:r w:rsidRPr="003E45D5">
              <w:rPr>
                <w:b/>
                <w:lang w:val="en-GB"/>
              </w:rPr>
              <w:t>Session 8</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(1,5 h)</w:t>
            </w:r>
          </w:p>
        </w:tc>
        <w:tc>
          <w:tcPr>
            <w:tcW w:w="7598" w:type="dxa"/>
            <w:vAlign w:val="center"/>
          </w:tcPr>
          <w:p w:rsidR="00FB10C9" w:rsidRPr="003E45D5" w:rsidRDefault="003E45D5" w:rsidP="00BB2E4E">
            <w:pPr>
              <w:ind w:right="312"/>
              <w:rPr>
                <w:lang w:val="en-GB"/>
              </w:rPr>
            </w:pPr>
            <w:r w:rsidRPr="003E45D5">
              <w:rPr>
                <w:lang w:val="en-GB"/>
              </w:rPr>
              <w:t xml:space="preserve">Joint development of guidelines for implementation of the </w:t>
            </w:r>
            <w:r w:rsidRPr="003E45D5">
              <w:rPr>
                <w:i/>
                <w:lang w:val="en-GB"/>
              </w:rPr>
              <w:t>Activities for children, who are not enrolled in preschool, and their parents</w:t>
            </w:r>
            <w:r w:rsidRPr="003E45D5">
              <w:rPr>
                <w:lang w:val="en-GB"/>
              </w:rPr>
              <w:t xml:space="preserve">, based on discussions during the training and experiences of all participants </w:t>
            </w:r>
          </w:p>
        </w:tc>
      </w:tr>
      <w:tr w:rsidR="00FB10C9" w:rsidRPr="003E45D5" w:rsidTr="00BB2E4E">
        <w:trPr>
          <w:trHeight w:val="1000"/>
        </w:trPr>
        <w:tc>
          <w:tcPr>
            <w:tcW w:w="1525" w:type="dxa"/>
            <w:vMerge/>
            <w:vAlign w:val="center"/>
          </w:tcPr>
          <w:p w:rsidR="00FB10C9" w:rsidRPr="003E45D5" w:rsidRDefault="00FB10C9" w:rsidP="00BB2E4E">
            <w:pPr>
              <w:ind w:right="312"/>
              <w:rPr>
                <w:lang w:val="en-GB"/>
              </w:rPr>
            </w:pPr>
          </w:p>
        </w:tc>
        <w:tc>
          <w:tcPr>
            <w:tcW w:w="7598" w:type="dxa"/>
            <w:vAlign w:val="center"/>
          </w:tcPr>
          <w:p w:rsidR="00FB10C9" w:rsidRPr="003E45D5" w:rsidRDefault="003E45D5" w:rsidP="00BB2E4E">
            <w:pPr>
              <w:ind w:right="312"/>
              <w:rPr>
                <w:lang w:val="en-GB"/>
              </w:rPr>
            </w:pPr>
            <w:r w:rsidRPr="003E45D5">
              <w:rPr>
                <w:lang w:val="en-GB"/>
              </w:rPr>
              <w:t>Open questions</w:t>
            </w:r>
          </w:p>
          <w:p w:rsidR="00FB10C9" w:rsidRPr="003E45D5" w:rsidRDefault="00FB10C9" w:rsidP="00BB2E4E">
            <w:pPr>
              <w:ind w:right="312"/>
              <w:rPr>
                <w:lang w:val="en-GB"/>
              </w:rPr>
            </w:pPr>
          </w:p>
          <w:p w:rsidR="00FB10C9" w:rsidRPr="003E45D5" w:rsidRDefault="003E45D5" w:rsidP="00BB2E4E">
            <w:pPr>
              <w:ind w:right="312"/>
              <w:rPr>
                <w:lang w:val="en-GB"/>
              </w:rPr>
            </w:pPr>
            <w:r w:rsidRPr="003E45D5">
              <w:rPr>
                <w:lang w:val="en-GB"/>
              </w:rPr>
              <w:t>Reflection</w:t>
            </w:r>
          </w:p>
        </w:tc>
      </w:tr>
    </w:tbl>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rPr>
          <w:lang w:val="en-GB"/>
        </w:rPr>
      </w:pPr>
      <w:r w:rsidRPr="003E45D5">
        <w:rPr>
          <w:lang w:val="en-GB"/>
        </w:rPr>
        <w:br w:type="page"/>
      </w:r>
    </w:p>
    <w:p w:rsidR="00FB10C9" w:rsidRDefault="003E45D5">
      <w:pPr>
        <w:spacing w:after="0" w:line="240" w:lineRule="auto"/>
        <w:ind w:right="312"/>
        <w:jc w:val="both"/>
        <w:rPr>
          <w:lang w:val="en-GB"/>
        </w:rPr>
      </w:pPr>
      <w:r w:rsidRPr="003E45D5">
        <w:rPr>
          <w:b/>
          <w:sz w:val="28"/>
          <w:szCs w:val="28"/>
          <w:u w:val="single"/>
          <w:lang w:val="en-GB"/>
        </w:rPr>
        <w:lastRenderedPageBreak/>
        <w:t>DAY 1</w:t>
      </w:r>
    </w:p>
    <w:p w:rsidR="00BB2E4E" w:rsidRDefault="00BB2E4E">
      <w:pPr>
        <w:spacing w:after="0" w:line="240" w:lineRule="auto"/>
        <w:ind w:right="312"/>
        <w:jc w:val="both"/>
        <w:rPr>
          <w:lang w:val="en-GB"/>
        </w:rPr>
      </w:pPr>
    </w:p>
    <w:p w:rsidR="00BB2E4E" w:rsidRPr="003E45D5" w:rsidRDefault="00BB2E4E">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sz w:val="28"/>
          <w:szCs w:val="28"/>
          <w:u w:val="single"/>
          <w:lang w:val="en-GB"/>
        </w:rPr>
        <w:t>Session 1</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lang w:val="en-GB"/>
        </w:rPr>
        <w:t>a) Welcome message and introduction of participants</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 xml:space="preserve">The welcome and introduction are important as they set the tone for the training. Be sure to introduce yourself in some detail so the participants know something about you both professionally and personally. Then use a short warm-up activity to encourage people to meet, get to know and start talking to each other. You can use for example an activity </w:t>
      </w:r>
      <w:r w:rsidRPr="003E45D5">
        <w:rPr>
          <w:i/>
          <w:lang w:val="en-GB"/>
        </w:rPr>
        <w:t>“The Story of Your Name”:</w:t>
      </w:r>
    </w:p>
    <w:p w:rsidR="00FB10C9" w:rsidRPr="003E45D5" w:rsidRDefault="00FB10C9">
      <w:pPr>
        <w:spacing w:after="0" w:line="240" w:lineRule="auto"/>
        <w:ind w:right="312"/>
        <w:jc w:val="both"/>
        <w:rPr>
          <w:lang w:val="en-GB"/>
        </w:rPr>
      </w:pPr>
    </w:p>
    <w:p w:rsidR="00FB10C9" w:rsidRPr="003E45D5" w:rsidRDefault="003E45D5">
      <w:pPr>
        <w:numPr>
          <w:ilvl w:val="0"/>
          <w:numId w:val="10"/>
        </w:numPr>
        <w:spacing w:after="0" w:line="240" w:lineRule="auto"/>
        <w:ind w:right="312" w:hanging="360"/>
        <w:jc w:val="both"/>
        <w:rPr>
          <w:lang w:val="en-GB"/>
        </w:rPr>
      </w:pPr>
      <w:r w:rsidRPr="003E45D5">
        <w:rPr>
          <w:lang w:val="en-GB"/>
        </w:rPr>
        <w:t>First you need to find a partner (someone you do not know).</w:t>
      </w:r>
    </w:p>
    <w:p w:rsidR="00FB10C9" w:rsidRPr="003E45D5" w:rsidRDefault="003E45D5">
      <w:pPr>
        <w:numPr>
          <w:ilvl w:val="0"/>
          <w:numId w:val="10"/>
        </w:numPr>
        <w:spacing w:after="0" w:line="240" w:lineRule="auto"/>
        <w:ind w:right="312" w:hanging="360"/>
        <w:jc w:val="both"/>
        <w:rPr>
          <w:lang w:val="en-GB"/>
        </w:rPr>
      </w:pPr>
      <w:r w:rsidRPr="003E45D5">
        <w:rPr>
          <w:lang w:val="en-GB"/>
        </w:rPr>
        <w:t>Explain to your partner what your name means (if anything) and where it comes from (you can also talk about your nickname, changing your name, how much do you like/do not like your name).</w:t>
      </w:r>
    </w:p>
    <w:p w:rsidR="00FB10C9" w:rsidRPr="003E45D5" w:rsidRDefault="003E45D5">
      <w:pPr>
        <w:numPr>
          <w:ilvl w:val="0"/>
          <w:numId w:val="10"/>
        </w:numPr>
        <w:spacing w:after="0" w:line="240" w:lineRule="auto"/>
        <w:ind w:right="312" w:hanging="360"/>
        <w:jc w:val="both"/>
        <w:rPr>
          <w:lang w:val="en-GB"/>
        </w:rPr>
      </w:pPr>
      <w:r w:rsidRPr="003E45D5">
        <w:rPr>
          <w:lang w:val="en-GB"/>
        </w:rPr>
        <w:t>You have 2 minutes to tell the story of your name. The person who is listening is not allowed to ask questions.</w:t>
      </w:r>
    </w:p>
    <w:p w:rsidR="00FB10C9" w:rsidRPr="003E45D5" w:rsidRDefault="003E45D5">
      <w:pPr>
        <w:numPr>
          <w:ilvl w:val="0"/>
          <w:numId w:val="10"/>
        </w:numPr>
        <w:spacing w:after="0" w:line="240" w:lineRule="auto"/>
        <w:ind w:right="312" w:hanging="360"/>
        <w:jc w:val="both"/>
        <w:rPr>
          <w:lang w:val="en-GB"/>
        </w:rPr>
      </w:pPr>
      <w:r w:rsidRPr="003E45D5">
        <w:rPr>
          <w:lang w:val="en-GB"/>
        </w:rPr>
        <w:t xml:space="preserve">After that you need to change the roles – you are the one who is listening, and the partner is telling you the story of his/her name. </w:t>
      </w:r>
    </w:p>
    <w:p w:rsidR="00FB10C9" w:rsidRPr="003E45D5" w:rsidRDefault="003E45D5">
      <w:pPr>
        <w:numPr>
          <w:ilvl w:val="0"/>
          <w:numId w:val="10"/>
        </w:numPr>
        <w:spacing w:after="0" w:line="240" w:lineRule="auto"/>
        <w:ind w:right="312" w:hanging="360"/>
        <w:jc w:val="both"/>
        <w:rPr>
          <w:lang w:val="en-GB"/>
        </w:rPr>
      </w:pPr>
      <w:r w:rsidRPr="003E45D5">
        <w:rPr>
          <w:lang w:val="en-GB"/>
        </w:rPr>
        <w:t>At the end of this activity each person will introduce the story of his/her partner to the larger group.</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 xml:space="preserve">It is also important to inform the participants of any logistics, such as: </w:t>
      </w:r>
    </w:p>
    <w:p w:rsidR="00FB10C9" w:rsidRPr="003E45D5" w:rsidRDefault="003E45D5">
      <w:pPr>
        <w:numPr>
          <w:ilvl w:val="0"/>
          <w:numId w:val="9"/>
        </w:numPr>
        <w:spacing w:after="0" w:line="240" w:lineRule="auto"/>
        <w:ind w:right="312" w:hanging="360"/>
        <w:jc w:val="both"/>
        <w:rPr>
          <w:lang w:val="en-GB"/>
        </w:rPr>
      </w:pPr>
      <w:r w:rsidRPr="003E45D5">
        <w:rPr>
          <w:lang w:val="en-GB"/>
        </w:rPr>
        <w:t xml:space="preserve"> location of washrooms</w:t>
      </w:r>
    </w:p>
    <w:p w:rsidR="00FB10C9" w:rsidRPr="003E45D5" w:rsidRDefault="003E45D5">
      <w:pPr>
        <w:numPr>
          <w:ilvl w:val="0"/>
          <w:numId w:val="9"/>
        </w:numPr>
        <w:spacing w:after="0" w:line="240" w:lineRule="auto"/>
        <w:ind w:right="312" w:hanging="360"/>
        <w:jc w:val="both"/>
        <w:rPr>
          <w:lang w:val="en-GB"/>
        </w:rPr>
      </w:pPr>
      <w:r w:rsidRPr="003E45D5">
        <w:rPr>
          <w:lang w:val="en-GB"/>
        </w:rPr>
        <w:t xml:space="preserve"> use of facilities in the training centre</w:t>
      </w:r>
    </w:p>
    <w:p w:rsidR="00FB10C9" w:rsidRPr="003E45D5" w:rsidRDefault="003E45D5">
      <w:pPr>
        <w:numPr>
          <w:ilvl w:val="0"/>
          <w:numId w:val="9"/>
        </w:numPr>
        <w:spacing w:after="0" w:line="240" w:lineRule="auto"/>
        <w:ind w:right="312" w:hanging="360"/>
        <w:jc w:val="both"/>
        <w:rPr>
          <w:lang w:val="en-GB"/>
        </w:rPr>
      </w:pPr>
      <w:r w:rsidRPr="003E45D5">
        <w:rPr>
          <w:lang w:val="en-GB"/>
        </w:rPr>
        <w:t xml:space="preserve"> times for meals and any special events</w:t>
      </w:r>
    </w:p>
    <w:p w:rsidR="00FB10C9" w:rsidRPr="003E45D5" w:rsidRDefault="003E45D5">
      <w:pPr>
        <w:numPr>
          <w:ilvl w:val="0"/>
          <w:numId w:val="9"/>
        </w:numPr>
        <w:spacing w:after="0" w:line="240" w:lineRule="auto"/>
        <w:ind w:right="312" w:hanging="360"/>
        <w:jc w:val="both"/>
        <w:rPr>
          <w:lang w:val="en-GB"/>
        </w:rPr>
      </w:pPr>
      <w:r w:rsidRPr="003E45D5">
        <w:rPr>
          <w:lang w:val="en-GB"/>
        </w:rPr>
        <w:t>turn off mobile phones</w:t>
      </w:r>
    </w:p>
    <w:p w:rsidR="00FB10C9" w:rsidRPr="003E45D5" w:rsidRDefault="003E45D5">
      <w:pPr>
        <w:numPr>
          <w:ilvl w:val="0"/>
          <w:numId w:val="9"/>
        </w:numPr>
        <w:spacing w:after="0" w:line="240" w:lineRule="auto"/>
        <w:ind w:right="312" w:hanging="360"/>
        <w:jc w:val="both"/>
        <w:rPr>
          <w:lang w:val="en-GB"/>
        </w:rPr>
      </w:pPr>
      <w:r w:rsidRPr="003E45D5">
        <w:rPr>
          <w:lang w:val="en-GB"/>
        </w:rPr>
        <w:t>etc.</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lang w:val="en-GB"/>
        </w:rPr>
        <w:t xml:space="preserve">b) Introduction of the outcomes of the training </w:t>
      </w:r>
    </w:p>
    <w:p w:rsidR="00FB10C9" w:rsidRPr="003E45D5" w:rsidRDefault="003E45D5">
      <w:pPr>
        <w:spacing w:after="0" w:line="240" w:lineRule="auto"/>
        <w:ind w:right="312"/>
        <w:jc w:val="both"/>
        <w:rPr>
          <w:lang w:val="en-GB"/>
        </w:rPr>
      </w:pPr>
      <w:r w:rsidRPr="003E45D5">
        <w:rPr>
          <w:lang w:val="en-GB"/>
        </w:rPr>
        <w:t xml:space="preserve">             </w:t>
      </w:r>
    </w:p>
    <w:p w:rsidR="00FB10C9" w:rsidRPr="003E45D5" w:rsidRDefault="003E45D5">
      <w:pPr>
        <w:spacing w:after="0" w:line="240" w:lineRule="auto"/>
        <w:ind w:right="312"/>
        <w:jc w:val="both"/>
        <w:rPr>
          <w:lang w:val="en-GB"/>
        </w:rPr>
      </w:pPr>
      <w:r w:rsidRPr="003E45D5">
        <w:rPr>
          <w:lang w:val="en-GB"/>
        </w:rPr>
        <w:t xml:space="preserve">Review the aims and objectives of the training - what participants will know, feel, and be able to do as a result of the training. It is good to have PP slide for it. </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lang w:val="en-GB"/>
        </w:rPr>
        <w:t>c) Participants’ expectations</w:t>
      </w:r>
    </w:p>
    <w:p w:rsidR="00FB10C9" w:rsidRPr="003E45D5" w:rsidRDefault="00FB10C9">
      <w:pPr>
        <w:spacing w:after="0" w:line="240" w:lineRule="auto"/>
        <w:ind w:right="312"/>
        <w:jc w:val="both"/>
        <w:rPr>
          <w:lang w:val="en-GB"/>
        </w:rPr>
      </w:pPr>
    </w:p>
    <w:p w:rsidR="00BB2E4E" w:rsidRDefault="003E45D5">
      <w:pPr>
        <w:spacing w:after="0" w:line="240" w:lineRule="auto"/>
        <w:ind w:right="312"/>
        <w:jc w:val="both"/>
        <w:rPr>
          <w:i/>
          <w:lang w:val="en-GB"/>
        </w:rPr>
      </w:pPr>
      <w:r w:rsidRPr="003E45D5">
        <w:rPr>
          <w:b/>
          <w:i/>
          <w:lang w:val="en-GB"/>
        </w:rPr>
        <w:t>Materials required:</w:t>
      </w:r>
    </w:p>
    <w:p w:rsidR="00BB2E4E" w:rsidRDefault="003E45D5" w:rsidP="00BB2E4E">
      <w:pPr>
        <w:pStyle w:val="Odstavekseznama"/>
        <w:numPr>
          <w:ilvl w:val="0"/>
          <w:numId w:val="39"/>
        </w:numPr>
        <w:spacing w:after="0" w:line="240" w:lineRule="auto"/>
        <w:ind w:right="312"/>
        <w:jc w:val="both"/>
        <w:rPr>
          <w:lang w:val="en-GB"/>
        </w:rPr>
      </w:pPr>
      <w:r w:rsidRPr="00BB2E4E">
        <w:rPr>
          <w:lang w:val="en-GB"/>
        </w:rPr>
        <w:t>post-it of different</w:t>
      </w:r>
      <w:r w:rsidR="00BB2E4E">
        <w:rPr>
          <w:lang w:val="en-GB"/>
        </w:rPr>
        <w:t xml:space="preserve"> colours (yellow, blue, green)</w:t>
      </w:r>
    </w:p>
    <w:p w:rsidR="00BB2E4E" w:rsidRDefault="00BB2E4E" w:rsidP="00BB2E4E">
      <w:pPr>
        <w:pStyle w:val="Odstavekseznama"/>
        <w:numPr>
          <w:ilvl w:val="0"/>
          <w:numId w:val="39"/>
        </w:numPr>
        <w:spacing w:after="0" w:line="240" w:lineRule="auto"/>
        <w:ind w:right="312"/>
        <w:jc w:val="both"/>
        <w:rPr>
          <w:lang w:val="en-GB"/>
        </w:rPr>
      </w:pPr>
      <w:r>
        <w:rPr>
          <w:lang w:val="en-GB"/>
        </w:rPr>
        <w:lastRenderedPageBreak/>
        <w:t>pens,</w:t>
      </w:r>
    </w:p>
    <w:p w:rsidR="00FB10C9" w:rsidRPr="00BB2E4E" w:rsidRDefault="003E45D5" w:rsidP="00BB2E4E">
      <w:pPr>
        <w:pStyle w:val="Odstavekseznama"/>
        <w:numPr>
          <w:ilvl w:val="0"/>
          <w:numId w:val="39"/>
        </w:numPr>
        <w:spacing w:after="0" w:line="240" w:lineRule="auto"/>
        <w:ind w:right="312"/>
        <w:jc w:val="both"/>
        <w:rPr>
          <w:lang w:val="en-GB"/>
        </w:rPr>
      </w:pPr>
      <w:proofErr w:type="gramStart"/>
      <w:r w:rsidRPr="00BB2E4E">
        <w:rPr>
          <w:lang w:val="en-GB"/>
        </w:rPr>
        <w:t>flipchart</w:t>
      </w:r>
      <w:proofErr w:type="gramEnd"/>
      <w:r w:rsidRPr="00BB2E4E">
        <w:rPr>
          <w:lang w:val="en-GB"/>
        </w:rPr>
        <w:t xml:space="preserve"> with the name “Mosaic of expectations”</w:t>
      </w:r>
      <w:r w:rsidR="00BB2E4E">
        <w:rPr>
          <w:lang w:val="en-GB"/>
        </w:rPr>
        <w:t>.</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 xml:space="preserve">Each participant gets 3 post-its. On a yellow post-it they write, how </w:t>
      </w:r>
      <w:proofErr w:type="gramStart"/>
      <w:r w:rsidRPr="003E45D5">
        <w:rPr>
          <w:lang w:val="en-GB"/>
        </w:rPr>
        <w:t>would they</w:t>
      </w:r>
      <w:proofErr w:type="gramEnd"/>
      <w:r w:rsidRPr="003E45D5">
        <w:rPr>
          <w:lang w:val="en-GB"/>
        </w:rPr>
        <w:t xml:space="preserve"> like to feel during the training, what kind of feelings would they like to experience. On a blue post-it they write, what </w:t>
      </w:r>
      <w:proofErr w:type="gramStart"/>
      <w:r w:rsidRPr="003E45D5">
        <w:rPr>
          <w:lang w:val="en-GB"/>
        </w:rPr>
        <w:t>would they</w:t>
      </w:r>
      <w:proofErr w:type="gramEnd"/>
      <w:r w:rsidRPr="003E45D5">
        <w:rPr>
          <w:lang w:val="en-GB"/>
        </w:rPr>
        <w:t xml:space="preserve"> like to learn during the training, what kind of knowledge and skills they would like to gain. On a green post-it they finish the sentence: </w:t>
      </w:r>
      <w:r w:rsidRPr="003E45D5">
        <w:rPr>
          <w:i/>
          <w:lang w:val="en-GB"/>
        </w:rPr>
        <w:t>I don't want/like…</w:t>
      </w:r>
      <w:r w:rsidRPr="003E45D5">
        <w:rPr>
          <w:lang w:val="en-GB"/>
        </w:rPr>
        <w:t xml:space="preserve"> When they finish, they put their feedbacks on the flipchart with the name “Mosaic of expectations”.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At the end of the second day of the training, the facilitator comments and reflects on information obtained during the activity “</w:t>
      </w:r>
      <w:proofErr w:type="spellStart"/>
      <w:r w:rsidRPr="003E45D5">
        <w:rPr>
          <w:lang w:val="en-GB"/>
        </w:rPr>
        <w:t>Mosaik</w:t>
      </w:r>
      <w:proofErr w:type="spellEnd"/>
      <w:r w:rsidRPr="003E45D5">
        <w:rPr>
          <w:lang w:val="en-GB"/>
        </w:rPr>
        <w:t xml:space="preserve"> of expectations”. </w:t>
      </w:r>
    </w:p>
    <w:p w:rsidR="00FB10C9" w:rsidRPr="003E45D5" w:rsidRDefault="00FB10C9">
      <w:pPr>
        <w:spacing w:after="0" w:line="240" w:lineRule="auto"/>
        <w:ind w:right="312"/>
        <w:jc w:val="both"/>
        <w:rPr>
          <w:lang w:val="en-GB"/>
        </w:rPr>
      </w:pPr>
    </w:p>
    <w:p w:rsidR="00FB10C9" w:rsidRDefault="00FB10C9">
      <w:pPr>
        <w:spacing w:after="0" w:line="240" w:lineRule="auto"/>
        <w:ind w:right="312"/>
        <w:jc w:val="both"/>
        <w:rPr>
          <w:lang w:val="en-GB"/>
        </w:rPr>
      </w:pPr>
    </w:p>
    <w:p w:rsidR="00BB2E4E" w:rsidRPr="003E45D5" w:rsidRDefault="00BB2E4E">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sz w:val="28"/>
          <w:szCs w:val="28"/>
          <w:u w:val="single"/>
          <w:lang w:val="en-GB"/>
        </w:rPr>
        <w:t>Session 2</w:t>
      </w:r>
      <w:r w:rsidRPr="003E45D5">
        <w:rPr>
          <w:b/>
          <w:i/>
          <w:sz w:val="28"/>
          <w:szCs w:val="28"/>
          <w:lang w:val="en-GB"/>
        </w:rPr>
        <w:t xml:space="preserve">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lang w:val="en-GB"/>
        </w:rPr>
        <w:t xml:space="preserve">Rationale for implementation of the </w:t>
      </w:r>
      <w:r w:rsidRPr="003E45D5">
        <w:rPr>
          <w:b/>
          <w:i/>
          <w:lang w:val="en-GB"/>
        </w:rPr>
        <w:t>Activities for children, who are not enrolled in preschool, and their parents</w:t>
      </w:r>
      <w:r w:rsidRPr="003E45D5">
        <w:rPr>
          <w:b/>
          <w:lang w:val="en-GB"/>
        </w:rPr>
        <w:t xml:space="preserve"> (research based data)</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Outcomes:</w:t>
      </w:r>
    </w:p>
    <w:p w:rsidR="00FB10C9" w:rsidRPr="00BB2E4E" w:rsidRDefault="003E45D5">
      <w:pPr>
        <w:numPr>
          <w:ilvl w:val="0"/>
          <w:numId w:val="11"/>
        </w:numPr>
        <w:spacing w:after="0" w:line="240" w:lineRule="auto"/>
        <w:ind w:right="312" w:hanging="360"/>
        <w:contextualSpacing/>
        <w:jc w:val="both"/>
        <w:rPr>
          <w:lang w:val="en-GB"/>
        </w:rPr>
      </w:pPr>
      <w:r w:rsidRPr="00BB2E4E">
        <w:rPr>
          <w:lang w:val="en-GB"/>
        </w:rPr>
        <w:t>learn about the importance of quality ECEC programs, important especially for vulnerable groups of children (including Roma);</w:t>
      </w:r>
    </w:p>
    <w:p w:rsidR="00FB10C9" w:rsidRPr="00BB2E4E" w:rsidRDefault="003E45D5">
      <w:pPr>
        <w:numPr>
          <w:ilvl w:val="0"/>
          <w:numId w:val="11"/>
        </w:numPr>
        <w:spacing w:after="0" w:line="240" w:lineRule="auto"/>
        <w:ind w:right="312" w:hanging="360"/>
        <w:contextualSpacing/>
        <w:jc w:val="both"/>
        <w:rPr>
          <w:lang w:val="en-GB"/>
        </w:rPr>
      </w:pPr>
      <w:r w:rsidRPr="00BB2E4E">
        <w:rPr>
          <w:lang w:val="en-GB"/>
        </w:rPr>
        <w:t>learn about current EU policies that justify the need for implementation of the Activities for children, who are not enrolled in preschool, and their families;</w:t>
      </w:r>
    </w:p>
    <w:p w:rsidR="00FB10C9" w:rsidRPr="00BB2E4E" w:rsidRDefault="003E45D5">
      <w:pPr>
        <w:numPr>
          <w:ilvl w:val="0"/>
          <w:numId w:val="11"/>
        </w:numPr>
        <w:spacing w:after="0" w:line="240" w:lineRule="auto"/>
        <w:ind w:right="312" w:hanging="360"/>
        <w:contextualSpacing/>
        <w:jc w:val="both"/>
        <w:rPr>
          <w:lang w:val="en-GB"/>
        </w:rPr>
      </w:pPr>
      <w:proofErr w:type="gramStart"/>
      <w:r w:rsidRPr="00BB2E4E">
        <w:rPr>
          <w:lang w:val="en-GB"/>
        </w:rPr>
        <w:t>learn</w:t>
      </w:r>
      <w:proofErr w:type="gramEnd"/>
      <w:r w:rsidRPr="00BB2E4E">
        <w:rPr>
          <w:lang w:val="en-GB"/>
        </w:rPr>
        <w:t xml:space="preserve"> about recent research data that justify the need for implementation of Activities for children, who are not enrolled in preschool, and their families, with special focus on Romani children.</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Materials required:</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Handouts (PPT Session 2_RATIONALES)</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 xml:space="preserve">Theoretical background description (see </w:t>
      </w:r>
      <w:proofErr w:type="spellStart"/>
      <w:r w:rsidRPr="00BB2E4E">
        <w:rPr>
          <w:lang w:val="en-GB"/>
        </w:rPr>
        <w:t>nr</w:t>
      </w:r>
      <w:proofErr w:type="spellEnd"/>
      <w:r w:rsidRPr="00BB2E4E">
        <w:rPr>
          <w:lang w:val="en-GB"/>
        </w:rPr>
        <w:t>. 1 of this Module)</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papers</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 xml:space="preserve">pencils/crayons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Description of the implementation</w:t>
      </w:r>
    </w:p>
    <w:p w:rsidR="00FB10C9" w:rsidRPr="003E45D5" w:rsidRDefault="003E45D5">
      <w:pPr>
        <w:numPr>
          <w:ilvl w:val="0"/>
          <w:numId w:val="28"/>
        </w:numPr>
        <w:spacing w:after="0" w:line="240" w:lineRule="auto"/>
        <w:ind w:right="312" w:hanging="360"/>
        <w:contextualSpacing/>
        <w:jc w:val="both"/>
        <w:rPr>
          <w:lang w:val="en-GB"/>
        </w:rPr>
      </w:pPr>
      <w:r w:rsidRPr="003E45D5">
        <w:rPr>
          <w:lang w:val="en-GB"/>
        </w:rPr>
        <w:t>Group work (brainstorm): in order to make a smooth introduction into the topic, ask participants the following questions, one question after another (slide 2):</w:t>
      </w:r>
    </w:p>
    <w:p w:rsidR="00FB10C9" w:rsidRPr="003E45D5" w:rsidRDefault="003E45D5">
      <w:pPr>
        <w:numPr>
          <w:ilvl w:val="1"/>
          <w:numId w:val="28"/>
        </w:numPr>
        <w:spacing w:before="160" w:after="0" w:line="240" w:lineRule="auto"/>
        <w:ind w:right="312" w:hanging="360"/>
        <w:contextualSpacing/>
        <w:jc w:val="both"/>
        <w:rPr>
          <w:lang w:val="en-GB"/>
        </w:rPr>
      </w:pPr>
      <w:r w:rsidRPr="003E45D5">
        <w:rPr>
          <w:lang w:val="en-GB"/>
        </w:rPr>
        <w:t xml:space="preserve">… </w:t>
      </w:r>
      <w:proofErr w:type="gramStart"/>
      <w:r w:rsidRPr="003E45D5">
        <w:rPr>
          <w:lang w:val="en-GB"/>
        </w:rPr>
        <w:t>why</w:t>
      </w:r>
      <w:proofErr w:type="gramEnd"/>
      <w:r w:rsidRPr="003E45D5">
        <w:rPr>
          <w:lang w:val="en-GB"/>
        </w:rPr>
        <w:t xml:space="preserve"> is ECEC (early childhood education and care) important?</w:t>
      </w:r>
    </w:p>
    <w:p w:rsidR="00FB10C9" w:rsidRPr="003E45D5" w:rsidRDefault="003E45D5">
      <w:pPr>
        <w:numPr>
          <w:ilvl w:val="1"/>
          <w:numId w:val="28"/>
        </w:numPr>
        <w:spacing w:before="160" w:after="0" w:line="240" w:lineRule="auto"/>
        <w:ind w:right="312" w:hanging="360"/>
        <w:contextualSpacing/>
        <w:jc w:val="both"/>
        <w:rPr>
          <w:lang w:val="en-GB"/>
        </w:rPr>
      </w:pPr>
      <w:r w:rsidRPr="003E45D5">
        <w:rPr>
          <w:lang w:val="en-GB"/>
        </w:rPr>
        <w:t xml:space="preserve">… </w:t>
      </w:r>
      <w:proofErr w:type="gramStart"/>
      <w:r w:rsidRPr="003E45D5">
        <w:rPr>
          <w:lang w:val="en-GB"/>
        </w:rPr>
        <w:t>which</w:t>
      </w:r>
      <w:proofErr w:type="gramEnd"/>
      <w:r w:rsidRPr="003E45D5">
        <w:rPr>
          <w:lang w:val="en-GB"/>
        </w:rPr>
        <w:t xml:space="preserve"> are the key roles of ECEC?</w:t>
      </w:r>
    </w:p>
    <w:p w:rsidR="00FB10C9" w:rsidRPr="003E45D5" w:rsidRDefault="003E45D5">
      <w:pPr>
        <w:numPr>
          <w:ilvl w:val="1"/>
          <w:numId w:val="28"/>
        </w:numPr>
        <w:spacing w:before="160" w:after="0" w:line="240" w:lineRule="auto"/>
        <w:ind w:right="312" w:hanging="360"/>
        <w:contextualSpacing/>
        <w:jc w:val="both"/>
        <w:rPr>
          <w:lang w:val="en-GB"/>
        </w:rPr>
      </w:pPr>
      <w:r w:rsidRPr="003E45D5">
        <w:rPr>
          <w:lang w:val="en-GB"/>
        </w:rPr>
        <w:t xml:space="preserve">… </w:t>
      </w:r>
      <w:proofErr w:type="gramStart"/>
      <w:r w:rsidRPr="003E45D5">
        <w:rPr>
          <w:lang w:val="en-GB"/>
        </w:rPr>
        <w:t>what</w:t>
      </w:r>
      <w:proofErr w:type="gramEnd"/>
      <w:r w:rsidRPr="003E45D5">
        <w:rPr>
          <w:lang w:val="en-GB"/>
        </w:rPr>
        <w:t xml:space="preserve"> ECEC provides / enables / prevents /  encourages / etc. / ?</w:t>
      </w:r>
    </w:p>
    <w:p w:rsidR="00FB10C9" w:rsidRPr="003E45D5" w:rsidRDefault="003E45D5">
      <w:pPr>
        <w:numPr>
          <w:ilvl w:val="1"/>
          <w:numId w:val="28"/>
        </w:numPr>
        <w:spacing w:before="160" w:after="0" w:line="240" w:lineRule="auto"/>
        <w:ind w:right="312" w:hanging="360"/>
        <w:contextualSpacing/>
        <w:jc w:val="both"/>
        <w:rPr>
          <w:lang w:val="en-GB"/>
        </w:rPr>
      </w:pPr>
      <w:r w:rsidRPr="003E45D5">
        <w:rPr>
          <w:lang w:val="en-GB"/>
        </w:rPr>
        <w:t xml:space="preserve">… </w:t>
      </w:r>
      <w:proofErr w:type="gramStart"/>
      <w:r w:rsidRPr="003E45D5">
        <w:rPr>
          <w:lang w:val="en-GB"/>
        </w:rPr>
        <w:t>why</w:t>
      </w:r>
      <w:proofErr w:type="gramEnd"/>
      <w:r w:rsidRPr="003E45D5">
        <w:rPr>
          <w:lang w:val="en-GB"/>
        </w:rPr>
        <w:t xml:space="preserve"> is it important to implement  </w:t>
      </w:r>
      <w:r w:rsidRPr="003E45D5">
        <w:rPr>
          <w:i/>
          <w:lang w:val="en-GB"/>
        </w:rPr>
        <w:t>Activities for children, who are not enrolled in ECEC, and their families</w:t>
      </w:r>
      <w:r w:rsidRPr="003E45D5">
        <w:rPr>
          <w:lang w:val="en-GB"/>
        </w:rPr>
        <w:t>?</w:t>
      </w:r>
    </w:p>
    <w:p w:rsidR="00FB10C9" w:rsidRPr="003E45D5" w:rsidRDefault="00FB10C9">
      <w:pPr>
        <w:spacing w:after="0" w:line="240" w:lineRule="auto"/>
        <w:ind w:left="720" w:right="312"/>
        <w:jc w:val="both"/>
        <w:rPr>
          <w:lang w:val="en-GB"/>
        </w:rPr>
      </w:pPr>
    </w:p>
    <w:p w:rsidR="00FB10C9" w:rsidRPr="003E45D5" w:rsidRDefault="003E45D5">
      <w:pPr>
        <w:spacing w:after="0" w:line="240" w:lineRule="auto"/>
        <w:ind w:left="720" w:right="312"/>
        <w:jc w:val="both"/>
        <w:rPr>
          <w:lang w:val="en-GB"/>
        </w:rPr>
      </w:pPr>
      <w:r w:rsidRPr="003E45D5">
        <w:rPr>
          <w:lang w:val="en-GB"/>
        </w:rPr>
        <w:t xml:space="preserve">Make sure that you write down all their answers (first, the first question and their answers, then the second question and their answers etc.). While writing down their answers or at the end of this activity, try to categorise the answers in categories, e.g. “better child development”, “parent support”, “social inclusion” etc. This will help participants to better understand the need for quality ECEC and </w:t>
      </w:r>
      <w:r w:rsidRPr="003E45D5">
        <w:rPr>
          <w:i/>
          <w:lang w:val="en-GB"/>
        </w:rPr>
        <w:t>activities for children, who are not enrolled in preschool, and their parents</w:t>
      </w:r>
      <w:r w:rsidRPr="003E45D5">
        <w:rPr>
          <w:lang w:val="en-GB"/>
        </w:rPr>
        <w:t>.</w:t>
      </w:r>
    </w:p>
    <w:p w:rsidR="00FB10C9" w:rsidRPr="003E45D5" w:rsidRDefault="00FB10C9">
      <w:pPr>
        <w:spacing w:after="0" w:line="240" w:lineRule="auto"/>
        <w:ind w:left="720" w:right="312"/>
        <w:jc w:val="both"/>
        <w:rPr>
          <w:lang w:val="en-GB"/>
        </w:rPr>
      </w:pPr>
    </w:p>
    <w:p w:rsidR="00FB10C9" w:rsidRPr="003E45D5" w:rsidRDefault="003E45D5">
      <w:pPr>
        <w:numPr>
          <w:ilvl w:val="0"/>
          <w:numId w:val="28"/>
        </w:numPr>
        <w:spacing w:after="0" w:line="240" w:lineRule="auto"/>
        <w:ind w:right="312" w:hanging="360"/>
        <w:contextualSpacing/>
        <w:jc w:val="both"/>
        <w:rPr>
          <w:lang w:val="en-GB"/>
        </w:rPr>
      </w:pPr>
      <w:r w:rsidRPr="003E45D5">
        <w:rPr>
          <w:lang w:val="en-GB"/>
        </w:rPr>
        <w:t>Mini-lecture on main EU policies on ECEC (slides 3-7; Theoretical background description).</w:t>
      </w:r>
    </w:p>
    <w:p w:rsidR="00FB10C9" w:rsidRPr="003E45D5" w:rsidRDefault="00FB10C9">
      <w:pPr>
        <w:spacing w:after="0" w:line="240" w:lineRule="auto"/>
        <w:ind w:right="312"/>
        <w:jc w:val="both"/>
        <w:rPr>
          <w:lang w:val="en-GB"/>
        </w:rPr>
      </w:pPr>
    </w:p>
    <w:p w:rsidR="00FB10C9" w:rsidRPr="003E45D5" w:rsidRDefault="003E45D5">
      <w:pPr>
        <w:numPr>
          <w:ilvl w:val="0"/>
          <w:numId w:val="28"/>
        </w:numPr>
        <w:spacing w:after="0" w:line="240" w:lineRule="auto"/>
        <w:ind w:right="312" w:hanging="360"/>
        <w:contextualSpacing/>
        <w:jc w:val="both"/>
        <w:rPr>
          <w:lang w:val="en-GB"/>
        </w:rPr>
      </w:pPr>
      <w:r w:rsidRPr="003E45D5">
        <w:rPr>
          <w:lang w:val="en-GB"/>
        </w:rPr>
        <w:t>For better insight into how your countries are doing in terms of enrolment rates in ECEC, you might want to introduce some figures about the enrolment rates in the past years (on slide 8, the case of Slovenia is presented).</w:t>
      </w:r>
    </w:p>
    <w:p w:rsidR="00FB10C9" w:rsidRPr="003E45D5" w:rsidRDefault="00FB10C9">
      <w:pPr>
        <w:spacing w:after="0" w:line="240" w:lineRule="auto"/>
        <w:ind w:right="312"/>
        <w:jc w:val="both"/>
        <w:rPr>
          <w:lang w:val="en-GB"/>
        </w:rPr>
      </w:pPr>
    </w:p>
    <w:p w:rsidR="00FB10C9" w:rsidRPr="003E45D5" w:rsidRDefault="003E45D5">
      <w:pPr>
        <w:numPr>
          <w:ilvl w:val="0"/>
          <w:numId w:val="28"/>
        </w:numPr>
        <w:spacing w:after="0" w:line="240" w:lineRule="auto"/>
        <w:ind w:right="312" w:hanging="360"/>
        <w:contextualSpacing/>
        <w:jc w:val="both"/>
        <w:rPr>
          <w:lang w:val="en-GB"/>
        </w:rPr>
      </w:pPr>
      <w:r w:rsidRPr="003E45D5">
        <w:rPr>
          <w:lang w:val="en-GB"/>
        </w:rPr>
        <w:t xml:space="preserve">Group activity: in the case of Slovenia, the enrolment rates dropped down, so this situation was used to think about why this had happened and </w:t>
      </w:r>
      <w:proofErr w:type="gramStart"/>
      <w:r w:rsidRPr="003E45D5">
        <w:rPr>
          <w:lang w:val="en-GB"/>
        </w:rPr>
        <w:t>who are the children, who are not enrolled in ECEC services (slide 9)</w:t>
      </w:r>
      <w:proofErr w:type="gramEnd"/>
      <w:r w:rsidRPr="003E45D5">
        <w:rPr>
          <w:lang w:val="en-GB"/>
        </w:rPr>
        <w:t xml:space="preserve">. If the case for your country is similar, you can use the same question. If it is not, try to think about: </w:t>
      </w:r>
      <w:r w:rsidRPr="003E45D5">
        <w:rPr>
          <w:i/>
          <w:lang w:val="en-GB"/>
        </w:rPr>
        <w:t>How successful is your country in bringing the most disadvantaged children into ECEC services?</w:t>
      </w:r>
    </w:p>
    <w:p w:rsidR="00FB10C9" w:rsidRPr="003E45D5" w:rsidRDefault="00FB10C9">
      <w:pPr>
        <w:spacing w:after="0" w:line="240" w:lineRule="auto"/>
        <w:ind w:right="312"/>
        <w:jc w:val="both"/>
        <w:rPr>
          <w:lang w:val="en-GB"/>
        </w:rPr>
      </w:pPr>
    </w:p>
    <w:p w:rsidR="00FB10C9" w:rsidRPr="003E45D5" w:rsidRDefault="003E45D5">
      <w:pPr>
        <w:numPr>
          <w:ilvl w:val="0"/>
          <w:numId w:val="28"/>
        </w:numPr>
        <w:spacing w:after="0" w:line="240" w:lineRule="auto"/>
        <w:ind w:right="312" w:hanging="360"/>
        <w:contextualSpacing/>
        <w:jc w:val="both"/>
        <w:rPr>
          <w:lang w:val="en-GB"/>
        </w:rPr>
      </w:pPr>
      <w:r w:rsidRPr="003E45D5">
        <w:rPr>
          <w:lang w:val="en-GB"/>
        </w:rPr>
        <w:t>Mini-lecture on outreach work (slides 10-11; Theoretical background description).</w:t>
      </w:r>
    </w:p>
    <w:p w:rsidR="00FB10C9" w:rsidRPr="003E45D5" w:rsidRDefault="00FB10C9">
      <w:pPr>
        <w:spacing w:after="0" w:line="240" w:lineRule="auto"/>
        <w:ind w:right="312"/>
        <w:jc w:val="both"/>
        <w:rPr>
          <w:lang w:val="en-GB"/>
        </w:rPr>
      </w:pPr>
    </w:p>
    <w:p w:rsidR="00FB10C9" w:rsidRPr="003E45D5" w:rsidRDefault="003E45D5">
      <w:pPr>
        <w:numPr>
          <w:ilvl w:val="0"/>
          <w:numId w:val="28"/>
        </w:numPr>
        <w:spacing w:after="0" w:line="240" w:lineRule="auto"/>
        <w:ind w:right="312" w:hanging="360"/>
        <w:contextualSpacing/>
        <w:jc w:val="both"/>
        <w:rPr>
          <w:lang w:val="en-GB"/>
        </w:rPr>
      </w:pPr>
      <w:r w:rsidRPr="003E45D5">
        <w:rPr>
          <w:lang w:val="en-GB"/>
        </w:rPr>
        <w:t>Group activity: Why is outreach work important? (</w:t>
      </w:r>
      <w:proofErr w:type="gramStart"/>
      <w:r w:rsidRPr="003E45D5">
        <w:rPr>
          <w:lang w:val="en-GB"/>
        </w:rPr>
        <w:t>slide</w:t>
      </w:r>
      <w:proofErr w:type="gramEnd"/>
      <w:r w:rsidRPr="003E45D5">
        <w:rPr>
          <w:lang w:val="en-GB"/>
        </w:rPr>
        <w:t xml:space="preserve"> 12). With this activity, you can make smooth transition into the presentation of research based </w:t>
      </w:r>
      <w:proofErr w:type="gramStart"/>
      <w:r w:rsidRPr="003E45D5">
        <w:rPr>
          <w:lang w:val="en-GB"/>
        </w:rPr>
        <w:t>data, that</w:t>
      </w:r>
      <w:proofErr w:type="gramEnd"/>
      <w:r w:rsidRPr="003E45D5">
        <w:rPr>
          <w:lang w:val="en-GB"/>
        </w:rPr>
        <w:t xml:space="preserve"> follow next. This activity is important also because if we know, why outreach activities are important, we will be better advocates for the equal access to ECEC provision for all children.</w:t>
      </w:r>
    </w:p>
    <w:p w:rsidR="00FB10C9" w:rsidRPr="003E45D5" w:rsidRDefault="00FB10C9">
      <w:pPr>
        <w:spacing w:after="0" w:line="240" w:lineRule="auto"/>
        <w:ind w:right="312"/>
        <w:jc w:val="both"/>
        <w:rPr>
          <w:lang w:val="en-GB"/>
        </w:rPr>
      </w:pPr>
    </w:p>
    <w:p w:rsidR="00FB10C9" w:rsidRPr="003E45D5" w:rsidRDefault="003E45D5">
      <w:pPr>
        <w:numPr>
          <w:ilvl w:val="0"/>
          <w:numId w:val="28"/>
        </w:numPr>
        <w:spacing w:after="0" w:line="240" w:lineRule="auto"/>
        <w:ind w:right="312" w:hanging="360"/>
        <w:contextualSpacing/>
        <w:jc w:val="both"/>
        <w:rPr>
          <w:lang w:val="en-GB"/>
        </w:rPr>
      </w:pPr>
      <w:r w:rsidRPr="003E45D5">
        <w:rPr>
          <w:lang w:val="en-GB"/>
        </w:rPr>
        <w:t xml:space="preserve">Mini-lecture on research based data, telling why </w:t>
      </w:r>
      <w:r w:rsidRPr="003E45D5">
        <w:rPr>
          <w:i/>
          <w:lang w:val="en-GB"/>
        </w:rPr>
        <w:t>activities for children, who are not enrolled in preschool, and their parents</w:t>
      </w:r>
      <w:r w:rsidRPr="003E45D5">
        <w:rPr>
          <w:lang w:val="en-GB"/>
        </w:rPr>
        <w:t>, are important. Research based data on/about: children's rights; social and economic factors; poverty; social inclusion; home environment; impact of quality ECEC for disadvantaged children (slides 13-20; Theoretical background description).</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BB2E4E" w:rsidRDefault="00BB2E4E">
      <w:pPr>
        <w:rPr>
          <w:b/>
          <w:i/>
          <w:sz w:val="28"/>
          <w:szCs w:val="28"/>
          <w:u w:val="single"/>
          <w:lang w:val="en-GB"/>
        </w:rPr>
      </w:pPr>
      <w:r>
        <w:rPr>
          <w:b/>
          <w:i/>
          <w:sz w:val="28"/>
          <w:szCs w:val="28"/>
          <w:u w:val="single"/>
          <w:lang w:val="en-GB"/>
        </w:rPr>
        <w:br w:type="page"/>
      </w:r>
    </w:p>
    <w:p w:rsidR="00FB10C9" w:rsidRPr="003E45D5" w:rsidRDefault="003E45D5">
      <w:pPr>
        <w:spacing w:after="0" w:line="240" w:lineRule="auto"/>
        <w:ind w:right="312"/>
        <w:jc w:val="both"/>
        <w:rPr>
          <w:lang w:val="en-GB"/>
        </w:rPr>
      </w:pPr>
      <w:r w:rsidRPr="003E45D5">
        <w:rPr>
          <w:b/>
          <w:i/>
          <w:sz w:val="28"/>
          <w:szCs w:val="28"/>
          <w:u w:val="single"/>
          <w:lang w:val="en-GB"/>
        </w:rPr>
        <w:lastRenderedPageBreak/>
        <w:t>Session 3</w:t>
      </w:r>
      <w:r w:rsidRPr="003E45D5">
        <w:rPr>
          <w:b/>
          <w:i/>
          <w:sz w:val="28"/>
          <w:szCs w:val="28"/>
          <w:lang w:val="en-GB"/>
        </w:rPr>
        <w:t xml:space="preserve"> </w:t>
      </w:r>
      <w:r w:rsidRPr="003E45D5">
        <w:rPr>
          <w:b/>
          <w:i/>
          <w:sz w:val="28"/>
          <w:szCs w:val="28"/>
          <w:lang w:val="en-GB"/>
        </w:rPr>
        <w:tab/>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lang w:val="en-GB"/>
        </w:rPr>
        <w:t xml:space="preserve">Challenges in regard to </w:t>
      </w:r>
      <w:r w:rsidRPr="003E45D5">
        <w:rPr>
          <w:b/>
          <w:i/>
          <w:lang w:val="en-GB"/>
        </w:rPr>
        <w:t>Activities for children, who are not enrolled in preschool, and their parents</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Outcomes</w:t>
      </w:r>
    </w:p>
    <w:p w:rsidR="00FB10C9" w:rsidRPr="003E45D5" w:rsidRDefault="003E45D5">
      <w:pPr>
        <w:spacing w:after="0" w:line="240" w:lineRule="auto"/>
        <w:ind w:right="312"/>
        <w:jc w:val="both"/>
        <w:rPr>
          <w:lang w:val="en-GB"/>
        </w:rPr>
      </w:pPr>
      <w:r w:rsidRPr="003E45D5">
        <w:rPr>
          <w:i/>
          <w:lang w:val="en-GB"/>
        </w:rPr>
        <w:t>Participants will:</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 xml:space="preserve">explore the possibilities for overcoming the reasons for non-inclusion in their national/local environment;  </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learn about and try out strategies for:</w:t>
      </w:r>
    </w:p>
    <w:p w:rsidR="00FB10C9" w:rsidRPr="003E45D5" w:rsidRDefault="003E45D5">
      <w:pPr>
        <w:numPr>
          <w:ilvl w:val="1"/>
          <w:numId w:val="5"/>
        </w:numPr>
        <w:spacing w:after="0" w:line="240" w:lineRule="auto"/>
        <w:ind w:right="312" w:hanging="360"/>
        <w:contextualSpacing/>
        <w:jc w:val="both"/>
        <w:rPr>
          <w:lang w:val="en-GB"/>
        </w:rPr>
      </w:pPr>
      <w:r w:rsidRPr="003E45D5">
        <w:rPr>
          <w:lang w:val="en-GB"/>
        </w:rPr>
        <w:t>implementation of Activities for children, who are not enrolled in preschool, and their families;</w:t>
      </w:r>
    </w:p>
    <w:p w:rsidR="00FB10C9" w:rsidRPr="003E45D5" w:rsidRDefault="003E45D5">
      <w:pPr>
        <w:numPr>
          <w:ilvl w:val="1"/>
          <w:numId w:val="5"/>
        </w:numPr>
        <w:spacing w:after="0" w:line="240" w:lineRule="auto"/>
        <w:ind w:right="312" w:hanging="360"/>
        <w:contextualSpacing/>
        <w:jc w:val="both"/>
        <w:rPr>
          <w:lang w:val="en-GB"/>
        </w:rPr>
      </w:pPr>
      <w:r w:rsidRPr="003E45D5">
        <w:rPr>
          <w:lang w:val="en-GB"/>
        </w:rPr>
        <w:t>building trust among Romani families, educators and preschool institutions;</w:t>
      </w:r>
    </w:p>
    <w:p w:rsidR="00FB10C9" w:rsidRPr="003E45D5" w:rsidRDefault="003E45D5">
      <w:pPr>
        <w:numPr>
          <w:ilvl w:val="1"/>
          <w:numId w:val="5"/>
        </w:numPr>
        <w:spacing w:after="0" w:line="240" w:lineRule="auto"/>
        <w:ind w:right="312" w:hanging="360"/>
        <w:contextualSpacing/>
        <w:jc w:val="both"/>
        <w:rPr>
          <w:lang w:val="en-GB"/>
        </w:rPr>
      </w:pPr>
      <w:r w:rsidRPr="003E45D5">
        <w:rPr>
          <w:lang w:val="en-GB"/>
        </w:rPr>
        <w:t>building cooperation among key actors (preschool management, professional staff, Romani families, Romani and local community);</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learn about the situation of Romani community in partners’ countries in general and in regard to inclusion in the ECEC system;</w:t>
      </w:r>
    </w:p>
    <w:p w:rsidR="00FB10C9" w:rsidRPr="003E45D5" w:rsidRDefault="003E45D5">
      <w:pPr>
        <w:numPr>
          <w:ilvl w:val="0"/>
          <w:numId w:val="5"/>
        </w:numPr>
        <w:spacing w:after="0" w:line="240" w:lineRule="auto"/>
        <w:ind w:right="312" w:hanging="360"/>
        <w:contextualSpacing/>
        <w:jc w:val="both"/>
        <w:rPr>
          <w:lang w:val="en-GB"/>
        </w:rPr>
      </w:pPr>
      <w:r w:rsidRPr="003E45D5">
        <w:rPr>
          <w:lang w:val="en-GB"/>
        </w:rPr>
        <w:t>develop competencies for ensuring greater participation rates of Romani children in quality ECEC programs;</w:t>
      </w:r>
    </w:p>
    <w:p w:rsidR="00FB10C9" w:rsidRPr="003E45D5" w:rsidRDefault="003E45D5">
      <w:pPr>
        <w:numPr>
          <w:ilvl w:val="0"/>
          <w:numId w:val="5"/>
        </w:numPr>
        <w:spacing w:line="240" w:lineRule="auto"/>
        <w:ind w:hanging="360"/>
        <w:contextualSpacing/>
        <w:rPr>
          <w:lang w:val="en-GB"/>
        </w:rPr>
      </w:pPr>
      <w:r w:rsidRPr="003E45D5">
        <w:rPr>
          <w:lang w:val="en-GB"/>
        </w:rPr>
        <w:t xml:space="preserve">share and learn about the existing implementation of the </w:t>
      </w:r>
      <w:r w:rsidRPr="003E45D5">
        <w:rPr>
          <w:i/>
          <w:lang w:val="en-GB"/>
        </w:rPr>
        <w:t>Activities for children, who are not enrolled in preschool, and their parents</w:t>
      </w:r>
      <w:r w:rsidRPr="003E45D5">
        <w:rPr>
          <w:lang w:val="en-GB"/>
        </w:rPr>
        <w:t xml:space="preserve"> in partner countries;</w:t>
      </w:r>
    </w:p>
    <w:p w:rsidR="00FB10C9" w:rsidRPr="003E45D5" w:rsidRDefault="003E45D5">
      <w:pPr>
        <w:numPr>
          <w:ilvl w:val="0"/>
          <w:numId w:val="5"/>
        </w:numPr>
        <w:spacing w:after="0" w:line="240" w:lineRule="auto"/>
        <w:ind w:hanging="360"/>
        <w:rPr>
          <w:lang w:val="en-GB"/>
        </w:rPr>
      </w:pPr>
      <w:proofErr w:type="gramStart"/>
      <w:r w:rsidRPr="003E45D5">
        <w:rPr>
          <w:lang w:val="en-GB"/>
        </w:rPr>
        <w:t>explore</w:t>
      </w:r>
      <w:proofErr w:type="gramEnd"/>
      <w:r w:rsidRPr="003E45D5">
        <w:rPr>
          <w:lang w:val="en-GB"/>
        </w:rPr>
        <w:t xml:space="preserve"> new possibilities of the implementation of the </w:t>
      </w:r>
      <w:r w:rsidRPr="003E45D5">
        <w:rPr>
          <w:i/>
          <w:lang w:val="en-GB"/>
        </w:rPr>
        <w:t>Activities for children, who are not enrolled in preschool, and their parents</w:t>
      </w:r>
      <w:r w:rsidRPr="003E45D5">
        <w:rPr>
          <w:lang w:val="en-GB"/>
        </w:rPr>
        <w:t xml:space="preserve"> in each country.</w:t>
      </w:r>
    </w:p>
    <w:p w:rsidR="00FB10C9" w:rsidRPr="003E45D5" w:rsidRDefault="00FB10C9">
      <w:pPr>
        <w:spacing w:after="0" w:line="240" w:lineRule="auto"/>
        <w:rPr>
          <w:lang w:val="en-GB"/>
        </w:rPr>
      </w:pPr>
    </w:p>
    <w:p w:rsidR="00FB10C9" w:rsidRPr="003E45D5" w:rsidRDefault="003E45D5">
      <w:pPr>
        <w:spacing w:after="0" w:line="240" w:lineRule="auto"/>
        <w:rPr>
          <w:lang w:val="en-GB"/>
        </w:rPr>
      </w:pPr>
      <w:r w:rsidRPr="003E45D5">
        <w:rPr>
          <w:b/>
          <w:i/>
          <w:lang w:val="en-GB"/>
        </w:rPr>
        <w:t>Materials required:</w:t>
      </w:r>
    </w:p>
    <w:p w:rsidR="00FB10C9" w:rsidRPr="00BB2E4E" w:rsidRDefault="003E45D5">
      <w:pPr>
        <w:numPr>
          <w:ilvl w:val="0"/>
          <w:numId w:val="15"/>
        </w:numPr>
        <w:spacing w:after="0" w:line="240" w:lineRule="auto"/>
        <w:ind w:right="312" w:hanging="360"/>
        <w:jc w:val="both"/>
        <w:rPr>
          <w:lang w:val="en-GB"/>
        </w:rPr>
      </w:pPr>
      <w:r w:rsidRPr="00BB2E4E">
        <w:rPr>
          <w:lang w:val="en-GB"/>
        </w:rPr>
        <w:t>Handouts (PPT Session 3_CHALLENGES)</w:t>
      </w:r>
    </w:p>
    <w:p w:rsidR="00FB10C9" w:rsidRPr="00BB2E4E" w:rsidRDefault="003E45D5">
      <w:pPr>
        <w:numPr>
          <w:ilvl w:val="0"/>
          <w:numId w:val="15"/>
        </w:numPr>
        <w:spacing w:after="0" w:line="240" w:lineRule="auto"/>
        <w:ind w:right="312" w:hanging="360"/>
        <w:jc w:val="both"/>
        <w:rPr>
          <w:lang w:val="en-GB"/>
        </w:rPr>
      </w:pPr>
      <w:r w:rsidRPr="00BB2E4E">
        <w:rPr>
          <w:lang w:val="en-GB"/>
        </w:rPr>
        <w:t>Papers (A4)</w:t>
      </w:r>
    </w:p>
    <w:p w:rsidR="00FB10C9" w:rsidRPr="00BB2E4E" w:rsidRDefault="003E45D5">
      <w:pPr>
        <w:numPr>
          <w:ilvl w:val="0"/>
          <w:numId w:val="15"/>
        </w:numPr>
        <w:spacing w:after="0" w:line="240" w:lineRule="auto"/>
        <w:ind w:right="312" w:hanging="360"/>
        <w:jc w:val="both"/>
        <w:rPr>
          <w:lang w:val="en-GB"/>
        </w:rPr>
      </w:pPr>
      <w:r w:rsidRPr="00BB2E4E">
        <w:rPr>
          <w:lang w:val="en-GB"/>
        </w:rPr>
        <w:t xml:space="preserve">pencils/crayons </w:t>
      </w:r>
    </w:p>
    <w:p w:rsidR="00FB10C9" w:rsidRPr="00BB2E4E" w:rsidRDefault="003E45D5">
      <w:pPr>
        <w:numPr>
          <w:ilvl w:val="0"/>
          <w:numId w:val="15"/>
        </w:numPr>
        <w:spacing w:after="0" w:line="240" w:lineRule="auto"/>
        <w:ind w:right="312" w:hanging="360"/>
        <w:jc w:val="both"/>
        <w:rPr>
          <w:lang w:val="en-GB"/>
        </w:rPr>
      </w:pPr>
      <w:r w:rsidRPr="00BB2E4E">
        <w:rPr>
          <w:lang w:val="en-GB"/>
        </w:rPr>
        <w:t>Flip chart papers</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Description of the implementation:</w:t>
      </w:r>
    </w:p>
    <w:p w:rsidR="00FB10C9" w:rsidRPr="003E45D5" w:rsidRDefault="003E45D5">
      <w:pPr>
        <w:numPr>
          <w:ilvl w:val="0"/>
          <w:numId w:val="16"/>
        </w:numPr>
        <w:spacing w:after="0" w:line="240" w:lineRule="auto"/>
        <w:ind w:right="312" w:hanging="360"/>
        <w:contextualSpacing/>
        <w:jc w:val="both"/>
        <w:rPr>
          <w:lang w:val="en-GB"/>
        </w:rPr>
      </w:pPr>
      <w:r w:rsidRPr="003E45D5">
        <w:rPr>
          <w:u w:val="single"/>
          <w:lang w:val="en-GB"/>
        </w:rPr>
        <w:t>Individual work</w:t>
      </w:r>
      <w:r w:rsidRPr="003E45D5">
        <w:rPr>
          <w:lang w:val="en-GB"/>
        </w:rPr>
        <w:t xml:space="preserve"> (slide 2); </w:t>
      </w:r>
      <w:proofErr w:type="spellStart"/>
      <w:r w:rsidRPr="003E45D5">
        <w:rPr>
          <w:lang w:val="en-GB"/>
        </w:rPr>
        <w:t>cca</w:t>
      </w:r>
      <w:proofErr w:type="spellEnd"/>
      <w:r w:rsidRPr="003E45D5">
        <w:rPr>
          <w:lang w:val="en-GB"/>
        </w:rPr>
        <w:t xml:space="preserve"> 5-7 minutes</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firstLine="720"/>
        <w:jc w:val="both"/>
        <w:rPr>
          <w:lang w:val="en-GB"/>
        </w:rPr>
      </w:pPr>
      <w:r w:rsidRPr="003E45D5">
        <w:rPr>
          <w:lang w:val="en-GB"/>
        </w:rPr>
        <w:t>Participants individually reflect / think about the following:</w:t>
      </w:r>
    </w:p>
    <w:p w:rsidR="00FB10C9" w:rsidRPr="003E45D5" w:rsidRDefault="003E45D5">
      <w:pPr>
        <w:widowControl w:val="0"/>
        <w:numPr>
          <w:ilvl w:val="0"/>
          <w:numId w:val="37"/>
        </w:numPr>
        <w:spacing w:after="0" w:line="240" w:lineRule="auto"/>
        <w:ind w:hanging="360"/>
        <w:contextualSpacing/>
        <w:rPr>
          <w:lang w:val="en-GB"/>
        </w:rPr>
      </w:pPr>
      <w:r w:rsidRPr="003E45D5">
        <w:rPr>
          <w:lang w:val="en-GB"/>
        </w:rPr>
        <w:t>What is your personal whish / ideal / effort / … / in regard to Activities for children, who are not enrolled in preschool, and their parents?</w:t>
      </w:r>
    </w:p>
    <w:p w:rsidR="00FB10C9" w:rsidRPr="003E45D5" w:rsidRDefault="003E45D5">
      <w:pPr>
        <w:widowControl w:val="0"/>
        <w:spacing w:after="0" w:line="240" w:lineRule="auto"/>
        <w:ind w:left="1440"/>
        <w:jc w:val="both"/>
        <w:rPr>
          <w:rFonts w:ascii="Arial" w:eastAsia="Arial" w:hAnsi="Arial" w:cs="Arial"/>
          <w:sz w:val="22"/>
          <w:szCs w:val="22"/>
          <w:lang w:val="en-GB"/>
        </w:rPr>
      </w:pPr>
      <w:r w:rsidRPr="003E45D5">
        <w:rPr>
          <w:i/>
          <w:lang w:val="en-GB"/>
        </w:rPr>
        <w:t xml:space="preserve">(What would you like to see in the future / what do you strive for in regard to </w:t>
      </w:r>
    </w:p>
    <w:p w:rsidR="00FB10C9" w:rsidRPr="003E45D5" w:rsidRDefault="003E45D5">
      <w:pPr>
        <w:widowControl w:val="0"/>
        <w:spacing w:after="0" w:line="240" w:lineRule="auto"/>
        <w:ind w:left="1440"/>
        <w:jc w:val="both"/>
        <w:rPr>
          <w:rFonts w:ascii="Arial" w:eastAsia="Arial" w:hAnsi="Arial" w:cs="Arial"/>
          <w:sz w:val="22"/>
          <w:szCs w:val="22"/>
          <w:lang w:val="en-GB"/>
        </w:rPr>
      </w:pPr>
      <w:proofErr w:type="gramStart"/>
      <w:r w:rsidRPr="003E45D5">
        <w:rPr>
          <w:i/>
          <w:lang w:val="en-GB"/>
        </w:rPr>
        <w:t>Activities for children, who are not enrolled in preschool, and their parents?)</w:t>
      </w:r>
      <w:proofErr w:type="gramEnd"/>
    </w:p>
    <w:p w:rsidR="00FB10C9" w:rsidRPr="003E45D5" w:rsidRDefault="00FB10C9">
      <w:pPr>
        <w:widowControl w:val="0"/>
        <w:spacing w:after="0" w:line="240" w:lineRule="auto"/>
        <w:ind w:left="720"/>
        <w:jc w:val="both"/>
        <w:rPr>
          <w:rFonts w:ascii="Arial" w:eastAsia="Arial" w:hAnsi="Arial" w:cs="Arial"/>
          <w:sz w:val="22"/>
          <w:szCs w:val="22"/>
          <w:lang w:val="en-GB"/>
        </w:rPr>
      </w:pPr>
    </w:p>
    <w:p w:rsidR="00FB10C9" w:rsidRPr="003E45D5" w:rsidRDefault="003E45D5">
      <w:pPr>
        <w:widowControl w:val="0"/>
        <w:spacing w:after="0" w:line="240" w:lineRule="auto"/>
        <w:ind w:left="720"/>
        <w:jc w:val="both"/>
        <w:rPr>
          <w:rFonts w:ascii="Arial" w:eastAsia="Arial" w:hAnsi="Arial" w:cs="Arial"/>
          <w:sz w:val="22"/>
          <w:szCs w:val="22"/>
          <w:lang w:val="en-GB"/>
        </w:rPr>
      </w:pPr>
      <w:r w:rsidRPr="003E45D5">
        <w:rPr>
          <w:lang w:val="en-GB"/>
        </w:rPr>
        <w:t>When they have reflected / thought about, they should write their answer (end the following sentence):</w:t>
      </w:r>
    </w:p>
    <w:p w:rsidR="00FB10C9" w:rsidRPr="003E45D5" w:rsidRDefault="003E45D5">
      <w:pPr>
        <w:widowControl w:val="0"/>
        <w:numPr>
          <w:ilvl w:val="0"/>
          <w:numId w:val="1"/>
        </w:numPr>
        <w:spacing w:after="0" w:line="240" w:lineRule="auto"/>
        <w:ind w:hanging="360"/>
        <w:jc w:val="both"/>
        <w:rPr>
          <w:lang w:val="en-GB"/>
        </w:rPr>
      </w:pPr>
      <w:r w:rsidRPr="003E45D5">
        <w:rPr>
          <w:lang w:val="en-GB"/>
        </w:rPr>
        <w:t xml:space="preserve">My current question / concern / doubt / professional challenge in regard to </w:t>
      </w:r>
      <w:r w:rsidRPr="003E45D5">
        <w:rPr>
          <w:lang w:val="en-GB"/>
        </w:rPr>
        <w:lastRenderedPageBreak/>
        <w:t xml:space="preserve">Activities for children, who are not enrolled in preschool, and their parents, is ... </w:t>
      </w:r>
    </w:p>
    <w:p w:rsidR="00FB10C9" w:rsidRPr="003E45D5" w:rsidRDefault="003E45D5">
      <w:pPr>
        <w:widowControl w:val="0"/>
        <w:spacing w:after="0" w:line="240" w:lineRule="auto"/>
        <w:ind w:left="923" w:hanging="540"/>
        <w:jc w:val="both"/>
        <w:rPr>
          <w:lang w:val="en-GB"/>
        </w:rPr>
      </w:pPr>
      <w:r w:rsidRPr="003E45D5">
        <w:rPr>
          <w:lang w:val="en-GB"/>
        </w:rPr>
        <w:t xml:space="preserve">2.   </w:t>
      </w:r>
      <w:r w:rsidRPr="003E45D5">
        <w:rPr>
          <w:u w:val="single"/>
          <w:lang w:val="en-GB"/>
        </w:rPr>
        <w:t xml:space="preserve">Work in pairs </w:t>
      </w:r>
      <w:r w:rsidRPr="003E45D5">
        <w:rPr>
          <w:lang w:val="en-GB"/>
        </w:rPr>
        <w:t xml:space="preserve">(slide 3); </w:t>
      </w:r>
      <w:proofErr w:type="spellStart"/>
      <w:r w:rsidRPr="003E45D5">
        <w:rPr>
          <w:lang w:val="en-GB"/>
        </w:rPr>
        <w:t>cca</w:t>
      </w:r>
      <w:proofErr w:type="spellEnd"/>
      <w:r w:rsidRPr="003E45D5">
        <w:rPr>
          <w:lang w:val="en-GB"/>
        </w:rPr>
        <w:t xml:space="preserve"> 10-13 minutes</w:t>
      </w:r>
    </w:p>
    <w:p w:rsidR="00FB10C9" w:rsidRPr="003E45D5" w:rsidRDefault="00FB10C9">
      <w:pPr>
        <w:widowControl w:val="0"/>
        <w:spacing w:after="0" w:line="240" w:lineRule="auto"/>
        <w:ind w:firstLine="720"/>
        <w:jc w:val="both"/>
        <w:rPr>
          <w:lang w:val="en-GB"/>
        </w:rPr>
      </w:pPr>
    </w:p>
    <w:p w:rsidR="00FB10C9" w:rsidRPr="003E45D5" w:rsidRDefault="003E45D5">
      <w:pPr>
        <w:widowControl w:val="0"/>
        <w:spacing w:after="0" w:line="240" w:lineRule="auto"/>
        <w:ind w:firstLine="720"/>
        <w:jc w:val="both"/>
        <w:rPr>
          <w:lang w:val="en-GB"/>
        </w:rPr>
      </w:pPr>
      <w:r w:rsidRPr="003E45D5">
        <w:rPr>
          <w:lang w:val="en-GB"/>
        </w:rPr>
        <w:t xml:space="preserve">Each participant should share his/her personal challenge with a colleague in pair. </w:t>
      </w:r>
    </w:p>
    <w:p w:rsidR="00FB10C9" w:rsidRPr="003E45D5" w:rsidRDefault="00FB10C9">
      <w:pPr>
        <w:widowControl w:val="0"/>
        <w:spacing w:after="0" w:line="240" w:lineRule="auto"/>
        <w:ind w:left="743"/>
        <w:rPr>
          <w:lang w:val="en-GB"/>
        </w:rPr>
      </w:pPr>
    </w:p>
    <w:p w:rsidR="00FB10C9" w:rsidRPr="003E45D5" w:rsidRDefault="003E45D5">
      <w:pPr>
        <w:widowControl w:val="0"/>
        <w:spacing w:after="0" w:line="240" w:lineRule="auto"/>
        <w:ind w:left="743"/>
        <w:rPr>
          <w:lang w:val="en-GB"/>
        </w:rPr>
      </w:pPr>
      <w:r w:rsidRPr="003E45D5">
        <w:rPr>
          <w:lang w:val="en-GB"/>
        </w:rPr>
        <w:t xml:space="preserve">Starting from their personal wish and current question, they should develop </w:t>
      </w:r>
      <w:r w:rsidRPr="003E45D5">
        <w:rPr>
          <w:u w:val="single"/>
          <w:lang w:val="en-GB"/>
        </w:rPr>
        <w:t xml:space="preserve">one joint </w:t>
      </w:r>
      <w:r w:rsidRPr="003E45D5">
        <w:rPr>
          <w:lang w:val="en-GB"/>
        </w:rPr>
        <w:t xml:space="preserve">professional challenge in regard to Activities. This joint challenge should be formulated it as </w:t>
      </w:r>
      <w:r w:rsidRPr="003E45D5">
        <w:rPr>
          <w:u w:val="single"/>
          <w:lang w:val="en-GB"/>
        </w:rPr>
        <w:t>concrete</w:t>
      </w:r>
      <w:r w:rsidRPr="003E45D5">
        <w:rPr>
          <w:lang w:val="en-GB"/>
        </w:rPr>
        <w:t xml:space="preserve"> as possible.</w:t>
      </w:r>
    </w:p>
    <w:p w:rsidR="00FB10C9" w:rsidRPr="003E45D5" w:rsidRDefault="003E45D5">
      <w:pPr>
        <w:widowControl w:val="0"/>
        <w:spacing w:before="128" w:after="0" w:line="240" w:lineRule="auto"/>
        <w:ind w:left="743"/>
        <w:rPr>
          <w:lang w:val="en-GB"/>
        </w:rPr>
      </w:pPr>
      <w:r w:rsidRPr="003E45D5">
        <w:rPr>
          <w:lang w:val="en-GB"/>
        </w:rPr>
        <w:t>The description of a professional challenge should start with a word “how”:</w:t>
      </w:r>
    </w:p>
    <w:p w:rsidR="00FB10C9" w:rsidRPr="003E45D5" w:rsidRDefault="003E45D5">
      <w:pPr>
        <w:widowControl w:val="0"/>
        <w:spacing w:before="128" w:after="0" w:line="240" w:lineRule="auto"/>
        <w:ind w:left="743"/>
        <w:rPr>
          <w:lang w:val="en-GB"/>
        </w:rPr>
      </w:pPr>
      <w:r w:rsidRPr="003E45D5">
        <w:rPr>
          <w:i/>
          <w:lang w:val="en-GB"/>
        </w:rPr>
        <w:t>Example</w:t>
      </w:r>
      <w:r w:rsidRPr="003E45D5">
        <w:rPr>
          <w:lang w:val="en-GB"/>
        </w:rPr>
        <w:t>: How could we ensure / stimulate / explore / support / build trust / understand the differences / …</w:t>
      </w:r>
    </w:p>
    <w:p w:rsidR="00FB10C9" w:rsidRPr="003E45D5" w:rsidRDefault="00FB10C9">
      <w:pPr>
        <w:widowControl w:val="0"/>
        <w:spacing w:after="0" w:line="240" w:lineRule="auto"/>
        <w:jc w:val="both"/>
        <w:rPr>
          <w:lang w:val="en-GB"/>
        </w:rPr>
      </w:pPr>
    </w:p>
    <w:p w:rsidR="00FB10C9" w:rsidRPr="003E45D5" w:rsidRDefault="003E45D5">
      <w:pPr>
        <w:widowControl w:val="0"/>
        <w:spacing w:after="0" w:line="240" w:lineRule="auto"/>
        <w:ind w:firstLine="383"/>
        <w:jc w:val="both"/>
        <w:rPr>
          <w:lang w:val="en-GB"/>
        </w:rPr>
      </w:pPr>
      <w:r w:rsidRPr="003E45D5">
        <w:rPr>
          <w:lang w:val="en-GB"/>
        </w:rPr>
        <w:t xml:space="preserve">3.   </w:t>
      </w:r>
      <w:r w:rsidRPr="003E45D5">
        <w:rPr>
          <w:u w:val="single"/>
          <w:lang w:val="en-GB"/>
        </w:rPr>
        <w:t>Work in small groups</w:t>
      </w:r>
      <w:r w:rsidRPr="003E45D5">
        <w:rPr>
          <w:lang w:val="en-GB"/>
        </w:rPr>
        <w:t xml:space="preserve"> (slide 4); </w:t>
      </w:r>
      <w:proofErr w:type="spellStart"/>
      <w:r w:rsidRPr="003E45D5">
        <w:rPr>
          <w:lang w:val="en-GB"/>
        </w:rPr>
        <w:t>cca</w:t>
      </w:r>
      <w:proofErr w:type="spellEnd"/>
      <w:r w:rsidRPr="003E45D5">
        <w:rPr>
          <w:lang w:val="en-GB"/>
        </w:rPr>
        <w:t xml:space="preserve"> 20 minutes</w:t>
      </w:r>
    </w:p>
    <w:p w:rsidR="00FB10C9" w:rsidRPr="003E45D5" w:rsidRDefault="00FB10C9">
      <w:pPr>
        <w:widowControl w:val="0"/>
        <w:spacing w:after="0" w:line="240" w:lineRule="auto"/>
        <w:ind w:left="743"/>
        <w:jc w:val="both"/>
        <w:rPr>
          <w:lang w:val="en-GB"/>
        </w:rPr>
      </w:pPr>
    </w:p>
    <w:p w:rsidR="00FB10C9" w:rsidRPr="003E45D5" w:rsidRDefault="003E45D5">
      <w:pPr>
        <w:widowControl w:val="0"/>
        <w:spacing w:after="0" w:line="240" w:lineRule="auto"/>
        <w:ind w:left="743"/>
        <w:jc w:val="both"/>
        <w:rPr>
          <w:lang w:val="en-GB"/>
        </w:rPr>
      </w:pPr>
      <w:r w:rsidRPr="003E45D5">
        <w:rPr>
          <w:lang w:val="en-GB"/>
        </w:rPr>
        <w:t xml:space="preserve">Form groups of 2 pairs. </w:t>
      </w:r>
    </w:p>
    <w:p w:rsidR="00FB10C9" w:rsidRPr="003E45D5" w:rsidRDefault="00FB10C9">
      <w:pPr>
        <w:widowControl w:val="0"/>
        <w:spacing w:after="0" w:line="240" w:lineRule="auto"/>
        <w:ind w:left="743"/>
        <w:jc w:val="both"/>
        <w:rPr>
          <w:lang w:val="en-GB"/>
        </w:rPr>
      </w:pPr>
    </w:p>
    <w:p w:rsidR="00FB10C9" w:rsidRPr="003E45D5" w:rsidRDefault="003E45D5">
      <w:pPr>
        <w:widowControl w:val="0"/>
        <w:spacing w:after="0" w:line="240" w:lineRule="auto"/>
        <w:ind w:left="743"/>
        <w:jc w:val="both"/>
        <w:rPr>
          <w:lang w:val="en-GB"/>
        </w:rPr>
      </w:pPr>
      <w:r w:rsidRPr="003E45D5">
        <w:rPr>
          <w:lang w:val="en-GB"/>
        </w:rPr>
        <w:t>Share your jointly developed professional challenge with colleagues in group.</w:t>
      </w:r>
    </w:p>
    <w:p w:rsidR="00FB10C9" w:rsidRPr="003E45D5" w:rsidRDefault="00FB10C9">
      <w:pPr>
        <w:widowControl w:val="0"/>
        <w:spacing w:after="0" w:line="240" w:lineRule="auto"/>
        <w:ind w:left="743"/>
        <w:jc w:val="both"/>
        <w:rPr>
          <w:lang w:val="en-GB"/>
        </w:rPr>
      </w:pPr>
    </w:p>
    <w:p w:rsidR="00FB10C9" w:rsidRPr="003E45D5" w:rsidRDefault="003E45D5">
      <w:pPr>
        <w:widowControl w:val="0"/>
        <w:spacing w:after="0" w:line="240" w:lineRule="auto"/>
        <w:ind w:left="743"/>
        <w:jc w:val="both"/>
        <w:rPr>
          <w:lang w:val="en-GB"/>
        </w:rPr>
      </w:pPr>
      <w:r w:rsidRPr="003E45D5">
        <w:rPr>
          <w:lang w:val="en-GB"/>
        </w:rPr>
        <w:t>In the small group, develop / draw / dramatize (act) / … /:</w:t>
      </w:r>
    </w:p>
    <w:p w:rsidR="00FB10C9" w:rsidRPr="003E45D5" w:rsidRDefault="003E45D5">
      <w:pPr>
        <w:widowControl w:val="0"/>
        <w:numPr>
          <w:ilvl w:val="2"/>
          <w:numId w:val="12"/>
        </w:numPr>
        <w:spacing w:after="0" w:line="240" w:lineRule="auto"/>
        <w:ind w:hanging="120"/>
        <w:rPr>
          <w:lang w:val="en-GB"/>
        </w:rPr>
      </w:pPr>
      <w:r w:rsidRPr="003E45D5">
        <w:rPr>
          <w:lang w:val="en-GB"/>
        </w:rPr>
        <w:t>a slogan / (catch) phrase / motto; or</w:t>
      </w:r>
    </w:p>
    <w:p w:rsidR="00FB10C9" w:rsidRPr="003E45D5" w:rsidRDefault="003E45D5">
      <w:pPr>
        <w:widowControl w:val="0"/>
        <w:numPr>
          <w:ilvl w:val="2"/>
          <w:numId w:val="12"/>
        </w:numPr>
        <w:spacing w:after="0" w:line="240" w:lineRule="auto"/>
        <w:ind w:hanging="120"/>
        <w:rPr>
          <w:lang w:val="en-GB"/>
        </w:rPr>
      </w:pPr>
      <w:r w:rsidRPr="003E45D5">
        <w:rPr>
          <w:lang w:val="en-GB"/>
        </w:rPr>
        <w:t>a promotional leaflet; or</w:t>
      </w:r>
    </w:p>
    <w:p w:rsidR="00FB10C9" w:rsidRPr="003E45D5" w:rsidRDefault="003E45D5">
      <w:pPr>
        <w:widowControl w:val="0"/>
        <w:numPr>
          <w:ilvl w:val="2"/>
          <w:numId w:val="12"/>
        </w:numPr>
        <w:spacing w:after="0" w:line="240" w:lineRule="auto"/>
        <w:ind w:hanging="120"/>
        <w:rPr>
          <w:lang w:val="en-GB"/>
        </w:rPr>
      </w:pPr>
      <w:r w:rsidRPr="003E45D5">
        <w:rPr>
          <w:lang w:val="en-GB"/>
        </w:rPr>
        <w:t>a campaign; or</w:t>
      </w:r>
    </w:p>
    <w:p w:rsidR="00FB10C9" w:rsidRPr="003E45D5" w:rsidRDefault="003E45D5">
      <w:pPr>
        <w:widowControl w:val="0"/>
        <w:numPr>
          <w:ilvl w:val="2"/>
          <w:numId w:val="12"/>
        </w:numPr>
        <w:spacing w:after="0" w:line="240" w:lineRule="auto"/>
        <w:ind w:hanging="120"/>
        <w:rPr>
          <w:lang w:val="en-GB"/>
        </w:rPr>
      </w:pPr>
      <w:proofErr w:type="gramStart"/>
      <w:r w:rsidRPr="003E45D5">
        <w:rPr>
          <w:lang w:val="en-GB"/>
        </w:rPr>
        <w:t>a</w:t>
      </w:r>
      <w:proofErr w:type="gramEnd"/>
      <w:r w:rsidRPr="003E45D5">
        <w:rPr>
          <w:lang w:val="en-GB"/>
        </w:rPr>
        <w:t xml:space="preserve"> work plan etc.</w:t>
      </w:r>
    </w:p>
    <w:p w:rsidR="00FB10C9" w:rsidRPr="003E45D5" w:rsidRDefault="003E45D5">
      <w:pPr>
        <w:widowControl w:val="0"/>
        <w:spacing w:after="0" w:line="240" w:lineRule="auto"/>
        <w:ind w:left="630" w:hanging="10"/>
        <w:rPr>
          <w:lang w:val="en-GB"/>
        </w:rPr>
      </w:pPr>
      <w:proofErr w:type="gramStart"/>
      <w:r w:rsidRPr="003E45D5">
        <w:rPr>
          <w:lang w:val="en-GB"/>
        </w:rPr>
        <w:t>that</w:t>
      </w:r>
      <w:proofErr w:type="gramEnd"/>
      <w:r w:rsidRPr="003E45D5">
        <w:rPr>
          <w:lang w:val="en-GB"/>
        </w:rPr>
        <w:t xml:space="preserve"> will help you overcome this particular professional challenge, connected to the Activities for children…</w:t>
      </w:r>
    </w:p>
    <w:p w:rsidR="00FB10C9" w:rsidRPr="003E45D5" w:rsidRDefault="00FB10C9">
      <w:pPr>
        <w:widowControl w:val="0"/>
        <w:spacing w:after="0" w:line="240" w:lineRule="auto"/>
        <w:ind w:left="630" w:hanging="10"/>
        <w:rPr>
          <w:lang w:val="en-GB"/>
        </w:rPr>
      </w:pPr>
    </w:p>
    <w:p w:rsidR="00FB10C9" w:rsidRPr="003E45D5" w:rsidRDefault="003E45D5">
      <w:pPr>
        <w:widowControl w:val="0"/>
        <w:spacing w:after="0" w:line="240" w:lineRule="auto"/>
        <w:ind w:left="630" w:hanging="10"/>
        <w:rPr>
          <w:lang w:val="en-GB"/>
        </w:rPr>
      </w:pPr>
      <w:r w:rsidRPr="003E45D5">
        <w:rPr>
          <w:lang w:val="en-GB"/>
        </w:rPr>
        <w:t>Share it with others!</w:t>
      </w:r>
    </w:p>
    <w:p w:rsidR="00FB10C9" w:rsidRPr="003E45D5" w:rsidRDefault="00FB10C9">
      <w:pPr>
        <w:widowControl w:val="0"/>
        <w:spacing w:after="0" w:line="240" w:lineRule="auto"/>
        <w:ind w:left="630" w:hanging="10"/>
        <w:rPr>
          <w:lang w:val="en-GB"/>
        </w:rPr>
      </w:pPr>
    </w:p>
    <w:p w:rsidR="00FB10C9" w:rsidRPr="003E45D5" w:rsidRDefault="003E45D5">
      <w:pPr>
        <w:widowControl w:val="0"/>
        <w:spacing w:after="0" w:line="240" w:lineRule="auto"/>
        <w:ind w:left="630" w:hanging="10"/>
        <w:rPr>
          <w:lang w:val="en-GB"/>
        </w:rPr>
      </w:pPr>
      <w:r w:rsidRPr="003E45D5">
        <w:rPr>
          <w:u w:val="single"/>
          <w:lang w:val="en-GB"/>
        </w:rPr>
        <w:t>Important</w:t>
      </w:r>
      <w:r w:rsidRPr="003E45D5">
        <w:rPr>
          <w:lang w:val="en-GB"/>
        </w:rPr>
        <w:t>: Make sure you plan enough time for discussion, since sharing and learning from each other is very important part in this activity.</w:t>
      </w:r>
    </w:p>
    <w:p w:rsidR="00FB10C9" w:rsidRPr="003E45D5" w:rsidRDefault="00FB10C9">
      <w:pPr>
        <w:widowControl w:val="0"/>
        <w:spacing w:after="0" w:line="240" w:lineRule="auto"/>
        <w:ind w:left="630" w:hanging="420"/>
        <w:rPr>
          <w:lang w:val="en-GB"/>
        </w:rPr>
      </w:pP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BB2E4E" w:rsidRDefault="00BB2E4E">
      <w:pPr>
        <w:rPr>
          <w:b/>
          <w:i/>
          <w:sz w:val="28"/>
          <w:szCs w:val="28"/>
          <w:u w:val="single"/>
          <w:lang w:val="en-GB"/>
        </w:rPr>
      </w:pPr>
      <w:r>
        <w:rPr>
          <w:b/>
          <w:i/>
          <w:sz w:val="28"/>
          <w:szCs w:val="28"/>
          <w:u w:val="single"/>
          <w:lang w:val="en-GB"/>
        </w:rPr>
        <w:br w:type="page"/>
      </w:r>
    </w:p>
    <w:p w:rsidR="00FB10C9" w:rsidRPr="003E45D5" w:rsidRDefault="003E45D5">
      <w:pPr>
        <w:spacing w:after="0" w:line="240" w:lineRule="auto"/>
        <w:ind w:right="312"/>
        <w:jc w:val="both"/>
        <w:rPr>
          <w:lang w:val="en-GB"/>
        </w:rPr>
      </w:pPr>
      <w:r w:rsidRPr="003E45D5">
        <w:rPr>
          <w:b/>
          <w:i/>
          <w:sz w:val="28"/>
          <w:szCs w:val="28"/>
          <w:u w:val="single"/>
          <w:lang w:val="en-GB"/>
        </w:rPr>
        <w:lastRenderedPageBreak/>
        <w:t>Session 4</w:t>
      </w:r>
      <w:r w:rsidRPr="002C283D">
        <w:rPr>
          <w:b/>
          <w:i/>
          <w:sz w:val="28"/>
          <w:szCs w:val="28"/>
          <w:lang w:val="en-GB"/>
        </w:rPr>
        <w:tab/>
      </w:r>
      <w:r w:rsidRPr="003E45D5">
        <w:rPr>
          <w:b/>
          <w:i/>
          <w:sz w:val="28"/>
          <w:szCs w:val="28"/>
          <w:lang w:val="en-GB"/>
        </w:rPr>
        <w:t xml:space="preserve"> </w:t>
      </w:r>
    </w:p>
    <w:p w:rsidR="00FB10C9" w:rsidRPr="003E45D5" w:rsidRDefault="003E45D5">
      <w:pPr>
        <w:spacing w:after="0" w:line="240" w:lineRule="auto"/>
        <w:ind w:right="312"/>
        <w:jc w:val="both"/>
        <w:rPr>
          <w:lang w:val="en-GB"/>
        </w:rPr>
      </w:pPr>
      <w:r w:rsidRPr="003E45D5">
        <w:rPr>
          <w:b/>
          <w:i/>
          <w:sz w:val="28"/>
          <w:szCs w:val="28"/>
          <w:lang w:val="en-GB"/>
        </w:rPr>
        <w:tab/>
      </w:r>
    </w:p>
    <w:p w:rsidR="00FB10C9" w:rsidRPr="003E45D5" w:rsidRDefault="003E45D5">
      <w:pPr>
        <w:numPr>
          <w:ilvl w:val="0"/>
          <w:numId w:val="19"/>
        </w:numPr>
        <w:spacing w:after="0" w:line="240" w:lineRule="auto"/>
        <w:ind w:left="383" w:right="312" w:hanging="450"/>
        <w:contextualSpacing/>
        <w:jc w:val="both"/>
        <w:rPr>
          <w:b/>
          <w:lang w:val="en-GB"/>
        </w:rPr>
      </w:pPr>
      <w:r w:rsidRPr="003E45D5">
        <w:rPr>
          <w:b/>
          <w:lang w:val="en-GB"/>
        </w:rPr>
        <w:t>Participation rates of Romani children in the education system and reasons for low participation rates</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Outcomes:</w:t>
      </w:r>
    </w:p>
    <w:p w:rsidR="00FB10C9" w:rsidRPr="003E45D5" w:rsidRDefault="003E45D5">
      <w:pPr>
        <w:numPr>
          <w:ilvl w:val="0"/>
          <w:numId w:val="11"/>
        </w:numPr>
        <w:spacing w:after="0" w:line="240" w:lineRule="auto"/>
        <w:ind w:right="312" w:hanging="360"/>
        <w:contextualSpacing/>
        <w:jc w:val="both"/>
        <w:rPr>
          <w:lang w:val="en-GB"/>
        </w:rPr>
      </w:pPr>
      <w:r w:rsidRPr="003E45D5">
        <w:rPr>
          <w:lang w:val="en-GB"/>
        </w:rPr>
        <w:t>learn about the situation regarding integration of Roma children in the educational system of EU countries, compared to non- Roma children ;</w:t>
      </w:r>
    </w:p>
    <w:p w:rsidR="00FB10C9" w:rsidRPr="003E45D5" w:rsidRDefault="003E45D5">
      <w:pPr>
        <w:numPr>
          <w:ilvl w:val="0"/>
          <w:numId w:val="11"/>
        </w:numPr>
        <w:spacing w:after="0" w:line="240" w:lineRule="auto"/>
        <w:ind w:right="312" w:hanging="360"/>
        <w:contextualSpacing/>
        <w:jc w:val="both"/>
        <w:rPr>
          <w:lang w:val="en-GB"/>
        </w:rPr>
      </w:pPr>
      <w:r w:rsidRPr="003E45D5">
        <w:rPr>
          <w:lang w:val="en-GB"/>
        </w:rPr>
        <w:t>learn</w:t>
      </w:r>
      <w:r w:rsidR="002C283D">
        <w:rPr>
          <w:lang w:val="en-GB"/>
        </w:rPr>
        <w:t xml:space="preserve"> the reasons for non-</w:t>
      </w:r>
      <w:r w:rsidRPr="003E45D5">
        <w:rPr>
          <w:lang w:val="en-GB"/>
        </w:rPr>
        <w:t>inclusion of Roma children into educational system;</w:t>
      </w:r>
    </w:p>
    <w:p w:rsidR="00FB10C9" w:rsidRPr="003E45D5" w:rsidRDefault="003E45D5">
      <w:pPr>
        <w:numPr>
          <w:ilvl w:val="0"/>
          <w:numId w:val="11"/>
        </w:numPr>
        <w:spacing w:after="0" w:line="240" w:lineRule="auto"/>
        <w:ind w:right="312" w:hanging="360"/>
        <w:contextualSpacing/>
        <w:jc w:val="both"/>
        <w:rPr>
          <w:i/>
          <w:lang w:val="en-GB"/>
        </w:rPr>
      </w:pPr>
      <w:proofErr w:type="gramStart"/>
      <w:r w:rsidRPr="003E45D5">
        <w:rPr>
          <w:lang w:val="en-GB"/>
        </w:rPr>
        <w:t>explore</w:t>
      </w:r>
      <w:proofErr w:type="gramEnd"/>
      <w:r w:rsidRPr="003E45D5">
        <w:rPr>
          <w:lang w:val="en-GB"/>
        </w:rPr>
        <w:t xml:space="preserve"> the possibilities for overcoming the reasons for non-inclusion in their national/local environment</w:t>
      </w:r>
      <w:r w:rsidRPr="003E45D5">
        <w:rPr>
          <w:i/>
          <w:lang w:val="en-GB"/>
        </w:rPr>
        <w:t>.</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Materials required:</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Handouts (session 4; slides 1-10)</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papers</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 xml:space="preserve">pencils/crayons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Description of the implementation</w:t>
      </w:r>
    </w:p>
    <w:p w:rsidR="00FB10C9" w:rsidRPr="003E45D5" w:rsidRDefault="003E45D5">
      <w:pPr>
        <w:numPr>
          <w:ilvl w:val="0"/>
          <w:numId w:val="18"/>
        </w:numPr>
        <w:spacing w:after="0" w:line="240" w:lineRule="auto"/>
        <w:ind w:right="312" w:hanging="360"/>
        <w:contextualSpacing/>
        <w:jc w:val="both"/>
        <w:rPr>
          <w:lang w:val="en-GB"/>
        </w:rPr>
      </w:pPr>
      <w:r w:rsidRPr="003E45D5">
        <w:rPr>
          <w:lang w:val="en-GB"/>
        </w:rPr>
        <w:t xml:space="preserve">Mini-lecture on the situation regarding integration of Roma children in the educational system of EU countries, compared to non- Roma children (Slides 2-7); </w:t>
      </w:r>
    </w:p>
    <w:p w:rsidR="00FB10C9" w:rsidRPr="003E45D5" w:rsidRDefault="00FB10C9">
      <w:pPr>
        <w:spacing w:after="0" w:line="240" w:lineRule="auto"/>
        <w:ind w:right="312"/>
        <w:jc w:val="both"/>
        <w:rPr>
          <w:lang w:val="en-GB"/>
        </w:rPr>
      </w:pPr>
    </w:p>
    <w:p w:rsidR="00FB10C9" w:rsidRPr="003E45D5" w:rsidRDefault="003E45D5">
      <w:pPr>
        <w:numPr>
          <w:ilvl w:val="0"/>
          <w:numId w:val="18"/>
        </w:numPr>
        <w:spacing w:after="0" w:line="240" w:lineRule="auto"/>
        <w:ind w:right="312" w:hanging="360"/>
        <w:contextualSpacing/>
        <w:jc w:val="both"/>
        <w:rPr>
          <w:lang w:val="en-GB"/>
        </w:rPr>
      </w:pPr>
      <w:r w:rsidRPr="003E45D5">
        <w:rPr>
          <w:lang w:val="en-GB"/>
        </w:rPr>
        <w:t xml:space="preserve">Work in small groups: discussing the reasons for </w:t>
      </w:r>
      <w:proofErr w:type="spellStart"/>
      <w:r w:rsidRPr="003E45D5">
        <w:rPr>
          <w:lang w:val="en-GB"/>
        </w:rPr>
        <w:t>non inclusion</w:t>
      </w:r>
      <w:proofErr w:type="spellEnd"/>
      <w:r w:rsidRPr="003E45D5">
        <w:rPr>
          <w:lang w:val="en-GB"/>
        </w:rPr>
        <w:t xml:space="preserve"> of Roma children into educational system; writing down the findings/ideas; reporting from groups; </w:t>
      </w:r>
    </w:p>
    <w:p w:rsidR="00FB10C9" w:rsidRPr="003E45D5" w:rsidRDefault="00FB10C9">
      <w:pPr>
        <w:spacing w:after="0" w:line="240" w:lineRule="auto"/>
        <w:ind w:right="312"/>
        <w:jc w:val="both"/>
        <w:rPr>
          <w:lang w:val="en-GB"/>
        </w:rPr>
      </w:pPr>
    </w:p>
    <w:p w:rsidR="00FB10C9" w:rsidRPr="003E45D5" w:rsidRDefault="003E45D5">
      <w:pPr>
        <w:numPr>
          <w:ilvl w:val="0"/>
          <w:numId w:val="18"/>
        </w:numPr>
        <w:spacing w:after="0" w:line="240" w:lineRule="auto"/>
        <w:ind w:right="312" w:hanging="360"/>
        <w:contextualSpacing/>
        <w:jc w:val="both"/>
        <w:rPr>
          <w:lang w:val="en-GB"/>
        </w:rPr>
      </w:pPr>
      <w:r w:rsidRPr="003E45D5">
        <w:rPr>
          <w:lang w:val="en-GB"/>
        </w:rPr>
        <w:t xml:space="preserve">Mini lecture on the reasons for </w:t>
      </w:r>
      <w:proofErr w:type="spellStart"/>
      <w:r w:rsidRPr="003E45D5">
        <w:rPr>
          <w:lang w:val="en-GB"/>
        </w:rPr>
        <w:t>non inclusion</w:t>
      </w:r>
      <w:proofErr w:type="spellEnd"/>
      <w:r w:rsidRPr="003E45D5">
        <w:rPr>
          <w:lang w:val="en-GB"/>
        </w:rPr>
        <w:t xml:space="preserve"> of Roma children into educational system (Slides 8, 9); </w:t>
      </w:r>
    </w:p>
    <w:p w:rsidR="00FB10C9" w:rsidRPr="003E45D5" w:rsidRDefault="00FB10C9">
      <w:pPr>
        <w:spacing w:after="0" w:line="240" w:lineRule="auto"/>
        <w:ind w:right="312"/>
        <w:jc w:val="both"/>
        <w:rPr>
          <w:lang w:val="en-GB"/>
        </w:rPr>
      </w:pPr>
    </w:p>
    <w:p w:rsidR="00FB10C9" w:rsidRPr="003E45D5" w:rsidRDefault="003E45D5">
      <w:pPr>
        <w:numPr>
          <w:ilvl w:val="0"/>
          <w:numId w:val="18"/>
        </w:numPr>
        <w:spacing w:after="0" w:line="240" w:lineRule="auto"/>
        <w:ind w:right="312" w:hanging="360"/>
        <w:contextualSpacing/>
        <w:jc w:val="both"/>
        <w:rPr>
          <w:lang w:val="en-GB"/>
        </w:rPr>
      </w:pPr>
      <w:r w:rsidRPr="003E45D5">
        <w:rPr>
          <w:lang w:val="en-GB"/>
        </w:rPr>
        <w:t>Work in small groups: exploring the possibilities for overcoming the reasons for non-inclusion in their national/local environment; discussing the topics, writing down the ideas; reporting from groups.</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numPr>
          <w:ilvl w:val="0"/>
          <w:numId w:val="19"/>
        </w:numPr>
        <w:spacing w:after="0" w:line="240" w:lineRule="auto"/>
        <w:ind w:left="383" w:right="312" w:hanging="360"/>
        <w:contextualSpacing/>
        <w:jc w:val="both"/>
        <w:rPr>
          <w:b/>
          <w:lang w:val="en-GB"/>
        </w:rPr>
      </w:pPr>
      <w:r w:rsidRPr="003E45D5">
        <w:rPr>
          <w:b/>
          <w:lang w:val="en-GB"/>
        </w:rPr>
        <w:t>Ensuring greater participation rates of Romani children in quality ECEC programs:</w:t>
      </w:r>
    </w:p>
    <w:p w:rsidR="00FB10C9" w:rsidRPr="003E45D5" w:rsidRDefault="003E45D5">
      <w:pPr>
        <w:numPr>
          <w:ilvl w:val="0"/>
          <w:numId w:val="4"/>
        </w:numPr>
        <w:spacing w:after="0" w:line="240" w:lineRule="auto"/>
        <w:ind w:right="312" w:hanging="360"/>
        <w:contextualSpacing/>
        <w:jc w:val="both"/>
        <w:rPr>
          <w:i/>
          <w:lang w:val="en-GB"/>
        </w:rPr>
      </w:pPr>
      <w:r w:rsidRPr="003E45D5">
        <w:rPr>
          <w:i/>
          <w:lang w:val="en-GB"/>
        </w:rPr>
        <w:t>Key principles of a Quality Framework for Early Childhood Education and Care;</w:t>
      </w:r>
    </w:p>
    <w:p w:rsidR="00FB10C9" w:rsidRPr="003E45D5" w:rsidRDefault="003E45D5">
      <w:pPr>
        <w:numPr>
          <w:ilvl w:val="0"/>
          <w:numId w:val="4"/>
        </w:numPr>
        <w:spacing w:after="0" w:line="240" w:lineRule="auto"/>
        <w:ind w:right="312" w:hanging="360"/>
        <w:contextualSpacing/>
        <w:jc w:val="both"/>
        <w:rPr>
          <w:i/>
          <w:lang w:val="en-GB"/>
        </w:rPr>
      </w:pPr>
      <w:r w:rsidRPr="003E45D5">
        <w:rPr>
          <w:i/>
          <w:lang w:val="en-GB"/>
        </w:rPr>
        <w:t>ISSA Quality Principles;</w:t>
      </w:r>
    </w:p>
    <w:p w:rsidR="00FB10C9" w:rsidRPr="003E45D5" w:rsidRDefault="003E45D5">
      <w:pPr>
        <w:numPr>
          <w:ilvl w:val="0"/>
          <w:numId w:val="4"/>
        </w:numPr>
        <w:spacing w:after="0" w:line="240" w:lineRule="auto"/>
        <w:ind w:right="312" w:hanging="360"/>
        <w:contextualSpacing/>
        <w:jc w:val="both"/>
        <w:rPr>
          <w:i/>
          <w:lang w:val="en-GB"/>
        </w:rPr>
      </w:pPr>
      <w:r w:rsidRPr="003E45D5">
        <w:rPr>
          <w:i/>
          <w:lang w:val="en-GB"/>
        </w:rPr>
        <w:t>Quality Framework for Early Childhood Practices in Services for Children Under Three Years of Age</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Outcomes:</w:t>
      </w:r>
    </w:p>
    <w:p w:rsidR="00FB10C9" w:rsidRPr="003E45D5" w:rsidRDefault="003E45D5">
      <w:pPr>
        <w:numPr>
          <w:ilvl w:val="0"/>
          <w:numId w:val="32"/>
        </w:numPr>
        <w:spacing w:after="0" w:line="240" w:lineRule="auto"/>
        <w:ind w:right="312" w:hanging="360"/>
        <w:contextualSpacing/>
        <w:jc w:val="both"/>
        <w:rPr>
          <w:lang w:val="en-GB"/>
        </w:rPr>
      </w:pPr>
      <w:r w:rsidRPr="003E45D5">
        <w:rPr>
          <w:lang w:val="en-GB"/>
        </w:rPr>
        <w:t>research concepts of quality practice as a key prerequisite for successful inclusion  of Romani children in the ECEC system</w:t>
      </w:r>
    </w:p>
    <w:p w:rsidR="00FB10C9" w:rsidRDefault="00FB10C9">
      <w:pPr>
        <w:spacing w:after="0" w:line="240" w:lineRule="auto"/>
        <w:ind w:right="312"/>
        <w:jc w:val="both"/>
        <w:rPr>
          <w:lang w:val="en-GB"/>
        </w:rPr>
      </w:pPr>
    </w:p>
    <w:p w:rsidR="00BB2E4E" w:rsidRPr="003E45D5" w:rsidRDefault="00BB2E4E">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lastRenderedPageBreak/>
        <w:t>Materials required:</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Handouts (session 4; slides 11-22)</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papers</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 xml:space="preserve">pencils/crayons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Description of the implementation</w:t>
      </w:r>
    </w:p>
    <w:p w:rsidR="00FB10C9" w:rsidRPr="003E45D5" w:rsidRDefault="003E45D5">
      <w:pPr>
        <w:numPr>
          <w:ilvl w:val="0"/>
          <w:numId w:val="20"/>
        </w:numPr>
        <w:spacing w:after="0" w:line="240" w:lineRule="auto"/>
        <w:ind w:right="312" w:hanging="360"/>
        <w:contextualSpacing/>
        <w:jc w:val="both"/>
        <w:rPr>
          <w:lang w:val="en-GB"/>
        </w:rPr>
      </w:pPr>
      <w:r w:rsidRPr="003E45D5">
        <w:rPr>
          <w:lang w:val="en-GB"/>
        </w:rPr>
        <w:t>Mini-lecture on importance of quality ECEC programmes for vulnerable children (slides 12, 13), answer of EU to this issue in conceptualising the European quality framework (slides 14-20); showing the parallel to ISSA quality principles, introducing the ISSA quality principles (slide 21)</w:t>
      </w:r>
    </w:p>
    <w:p w:rsidR="00FB10C9" w:rsidRPr="003E45D5" w:rsidRDefault="00FB10C9">
      <w:pPr>
        <w:spacing w:after="0" w:line="240" w:lineRule="auto"/>
        <w:ind w:right="312"/>
        <w:jc w:val="both"/>
        <w:rPr>
          <w:lang w:val="en-GB"/>
        </w:rPr>
      </w:pPr>
    </w:p>
    <w:p w:rsidR="00FB10C9" w:rsidRPr="003E45D5" w:rsidRDefault="003E45D5">
      <w:pPr>
        <w:numPr>
          <w:ilvl w:val="0"/>
          <w:numId w:val="20"/>
        </w:numPr>
        <w:spacing w:after="0" w:line="240" w:lineRule="auto"/>
        <w:ind w:right="312" w:hanging="360"/>
        <w:contextualSpacing/>
        <w:jc w:val="both"/>
        <w:rPr>
          <w:lang w:val="en-GB"/>
        </w:rPr>
      </w:pPr>
      <w:r w:rsidRPr="003E45D5">
        <w:rPr>
          <w:lang w:val="en-GB"/>
        </w:rPr>
        <w:t xml:space="preserve">Work in small groups: reflecting on 2 questions (see below), writing down the ideas and sharing/reporting from groups. 2 questions for reflection:   </w:t>
      </w:r>
    </w:p>
    <w:p w:rsidR="00FB10C9" w:rsidRPr="003E45D5" w:rsidRDefault="003E45D5">
      <w:pPr>
        <w:numPr>
          <w:ilvl w:val="0"/>
          <w:numId w:val="38"/>
        </w:numPr>
        <w:spacing w:before="120" w:after="0" w:line="240" w:lineRule="auto"/>
        <w:ind w:right="312" w:hanging="360"/>
        <w:contextualSpacing/>
        <w:rPr>
          <w:lang w:val="en-GB"/>
        </w:rPr>
      </w:pPr>
      <w:r w:rsidRPr="003E45D5">
        <w:rPr>
          <w:lang w:val="en-GB"/>
        </w:rPr>
        <w:t>How to use ISSA principles in practice?</w:t>
      </w:r>
    </w:p>
    <w:p w:rsidR="00FB10C9" w:rsidRPr="003E45D5" w:rsidRDefault="003E45D5">
      <w:pPr>
        <w:numPr>
          <w:ilvl w:val="0"/>
          <w:numId w:val="38"/>
        </w:numPr>
        <w:spacing w:before="120" w:after="0" w:line="240" w:lineRule="auto"/>
        <w:ind w:right="312" w:hanging="360"/>
        <w:contextualSpacing/>
        <w:rPr>
          <w:lang w:val="en-GB"/>
        </w:rPr>
      </w:pPr>
      <w:r w:rsidRPr="003E45D5">
        <w:rPr>
          <w:lang w:val="en-GB"/>
        </w:rPr>
        <w:t xml:space="preserve">How can ISSA principles help us in building quality practice? </w:t>
      </w:r>
    </w:p>
    <w:p w:rsidR="00FB10C9" w:rsidRDefault="00FB10C9">
      <w:pPr>
        <w:spacing w:after="0" w:line="240" w:lineRule="auto"/>
        <w:ind w:right="312"/>
        <w:jc w:val="both"/>
        <w:rPr>
          <w:lang w:val="en-GB"/>
        </w:rPr>
      </w:pPr>
    </w:p>
    <w:p w:rsidR="00BB2E4E" w:rsidRPr="003E45D5" w:rsidRDefault="00BB2E4E">
      <w:pPr>
        <w:spacing w:after="0" w:line="240" w:lineRule="auto"/>
        <w:ind w:right="312"/>
        <w:jc w:val="both"/>
        <w:rPr>
          <w:lang w:val="en-GB"/>
        </w:rPr>
      </w:pPr>
    </w:p>
    <w:p w:rsidR="00FB10C9" w:rsidRDefault="00FB10C9">
      <w:pPr>
        <w:spacing w:after="0" w:line="240" w:lineRule="auto"/>
        <w:ind w:right="312"/>
        <w:jc w:val="both"/>
        <w:rPr>
          <w:lang w:val="en-GB"/>
        </w:rPr>
      </w:pPr>
    </w:p>
    <w:p w:rsidR="002C283D" w:rsidRPr="003E45D5" w:rsidRDefault="002C283D">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sz w:val="28"/>
          <w:szCs w:val="28"/>
          <w:u w:val="single"/>
          <w:lang w:val="en-GB"/>
        </w:rPr>
        <w:t>Closure of the Day 1</w:t>
      </w:r>
      <w:r w:rsidRPr="003E45D5">
        <w:rPr>
          <w:lang w:val="en-GB"/>
        </w:rPr>
        <w:t xml:space="preserve"> (</w:t>
      </w:r>
      <w:r w:rsidRPr="003E45D5">
        <w:rPr>
          <w:b/>
          <w:lang w:val="en-GB"/>
        </w:rPr>
        <w:t>Reflection of the 1st Day)</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Materials required:</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Post it notes</w:t>
      </w:r>
    </w:p>
    <w:p w:rsidR="00FB10C9" w:rsidRPr="00BB2E4E" w:rsidRDefault="003E45D5">
      <w:pPr>
        <w:numPr>
          <w:ilvl w:val="0"/>
          <w:numId w:val="15"/>
        </w:numPr>
        <w:spacing w:after="0" w:line="240" w:lineRule="auto"/>
        <w:ind w:right="312" w:hanging="360"/>
        <w:contextualSpacing/>
        <w:jc w:val="both"/>
        <w:rPr>
          <w:lang w:val="en-GB"/>
        </w:rPr>
      </w:pPr>
      <w:r w:rsidRPr="00BB2E4E">
        <w:rPr>
          <w:lang w:val="en-GB"/>
        </w:rPr>
        <w:t xml:space="preserve">pencils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Description of the implementation</w:t>
      </w:r>
    </w:p>
    <w:p w:rsidR="00FB10C9" w:rsidRPr="003E45D5" w:rsidRDefault="003E45D5">
      <w:pPr>
        <w:numPr>
          <w:ilvl w:val="0"/>
          <w:numId w:val="13"/>
        </w:numPr>
        <w:spacing w:after="0" w:line="240" w:lineRule="auto"/>
        <w:ind w:right="312" w:hanging="360"/>
        <w:contextualSpacing/>
        <w:jc w:val="both"/>
        <w:rPr>
          <w:lang w:val="en-GB"/>
        </w:rPr>
      </w:pPr>
      <w:r w:rsidRPr="003E45D5">
        <w:rPr>
          <w:lang w:val="en-GB"/>
        </w:rPr>
        <w:t>Each of the participants individually answers those 4 questions:</w:t>
      </w:r>
    </w:p>
    <w:p w:rsidR="00FB10C9" w:rsidRPr="003E45D5" w:rsidRDefault="003E45D5">
      <w:pPr>
        <w:numPr>
          <w:ilvl w:val="2"/>
          <w:numId w:val="13"/>
        </w:numPr>
        <w:spacing w:after="0" w:line="240" w:lineRule="auto"/>
        <w:ind w:right="312" w:hanging="360"/>
        <w:contextualSpacing/>
        <w:jc w:val="both"/>
        <w:rPr>
          <w:lang w:val="en-GB"/>
        </w:rPr>
      </w:pPr>
      <w:r w:rsidRPr="003E45D5">
        <w:rPr>
          <w:lang w:val="en-GB"/>
        </w:rPr>
        <w:t>Write down 3 new things learned today</w:t>
      </w:r>
    </w:p>
    <w:p w:rsidR="00FB10C9" w:rsidRPr="003E45D5" w:rsidRDefault="003E45D5">
      <w:pPr>
        <w:numPr>
          <w:ilvl w:val="2"/>
          <w:numId w:val="13"/>
        </w:numPr>
        <w:spacing w:after="0" w:line="240" w:lineRule="auto"/>
        <w:ind w:right="312" w:hanging="360"/>
        <w:contextualSpacing/>
        <w:jc w:val="both"/>
        <w:rPr>
          <w:lang w:val="en-GB"/>
        </w:rPr>
      </w:pPr>
      <w:r w:rsidRPr="003E45D5">
        <w:rPr>
          <w:lang w:val="en-GB"/>
        </w:rPr>
        <w:t>Write down 2 things you will share with your colleagues</w:t>
      </w:r>
    </w:p>
    <w:p w:rsidR="00FB10C9" w:rsidRPr="003E45D5" w:rsidRDefault="003E45D5">
      <w:pPr>
        <w:numPr>
          <w:ilvl w:val="2"/>
          <w:numId w:val="13"/>
        </w:numPr>
        <w:spacing w:after="0" w:line="240" w:lineRule="auto"/>
        <w:ind w:right="312" w:hanging="360"/>
        <w:contextualSpacing/>
        <w:jc w:val="both"/>
        <w:rPr>
          <w:lang w:val="en-GB"/>
        </w:rPr>
      </w:pPr>
      <w:r w:rsidRPr="003E45D5">
        <w:rPr>
          <w:lang w:val="en-GB"/>
        </w:rPr>
        <w:t>Write down 1 thing you would like to explore more.</w:t>
      </w:r>
    </w:p>
    <w:p w:rsidR="00FB10C9" w:rsidRPr="003E45D5" w:rsidRDefault="003E45D5">
      <w:pPr>
        <w:numPr>
          <w:ilvl w:val="2"/>
          <w:numId w:val="13"/>
        </w:numPr>
        <w:spacing w:after="0" w:line="240" w:lineRule="auto"/>
        <w:ind w:right="312" w:hanging="360"/>
        <w:contextualSpacing/>
        <w:jc w:val="both"/>
        <w:rPr>
          <w:lang w:val="en-GB"/>
        </w:rPr>
      </w:pPr>
      <w:r w:rsidRPr="003E45D5">
        <w:rPr>
          <w:lang w:val="en-GB"/>
        </w:rPr>
        <w:t>Is there anything you would like to change today?</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BB2E4E" w:rsidRDefault="00BB2E4E">
      <w:pPr>
        <w:rPr>
          <w:b/>
          <w:sz w:val="28"/>
          <w:szCs w:val="28"/>
          <w:u w:val="single"/>
          <w:lang w:val="en-GB"/>
        </w:rPr>
      </w:pPr>
      <w:r>
        <w:rPr>
          <w:b/>
          <w:sz w:val="28"/>
          <w:szCs w:val="28"/>
          <w:u w:val="single"/>
          <w:lang w:val="en-GB"/>
        </w:rPr>
        <w:br w:type="page"/>
      </w:r>
    </w:p>
    <w:p w:rsidR="00FB10C9" w:rsidRPr="003E45D5" w:rsidRDefault="003E45D5">
      <w:pPr>
        <w:spacing w:after="0" w:line="240" w:lineRule="auto"/>
        <w:ind w:right="312"/>
        <w:jc w:val="both"/>
        <w:rPr>
          <w:lang w:val="en-GB"/>
        </w:rPr>
      </w:pPr>
      <w:r w:rsidRPr="003E45D5">
        <w:rPr>
          <w:b/>
          <w:sz w:val="28"/>
          <w:szCs w:val="28"/>
          <w:u w:val="single"/>
          <w:lang w:val="en-GB"/>
        </w:rPr>
        <w:lastRenderedPageBreak/>
        <w:t>DAY 2</w:t>
      </w:r>
    </w:p>
    <w:p w:rsidR="00FB10C9" w:rsidRDefault="00FB10C9">
      <w:pPr>
        <w:spacing w:after="0" w:line="240" w:lineRule="auto"/>
        <w:ind w:right="312"/>
        <w:jc w:val="both"/>
        <w:rPr>
          <w:lang w:val="en-GB"/>
        </w:rPr>
      </w:pPr>
    </w:p>
    <w:p w:rsidR="00BB2E4E" w:rsidRPr="003E45D5" w:rsidRDefault="00BB2E4E">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sz w:val="28"/>
          <w:szCs w:val="28"/>
          <w:u w:val="single"/>
          <w:lang w:val="en-GB"/>
        </w:rPr>
        <w:t>Sessions 5 and 6</w:t>
      </w:r>
      <w:r w:rsidRPr="003E45D5">
        <w:rPr>
          <w:b/>
          <w:i/>
          <w:sz w:val="28"/>
          <w:szCs w:val="28"/>
          <w:lang w:val="en-GB"/>
        </w:rPr>
        <w:tab/>
      </w:r>
    </w:p>
    <w:p w:rsidR="00FB10C9" w:rsidRPr="003E45D5" w:rsidRDefault="00FB10C9">
      <w:pPr>
        <w:spacing w:after="0" w:line="240" w:lineRule="auto"/>
        <w:ind w:right="312"/>
        <w:jc w:val="both"/>
        <w:rPr>
          <w:lang w:val="en-GB"/>
        </w:rPr>
      </w:pPr>
    </w:p>
    <w:p w:rsidR="00FB10C9" w:rsidRPr="003E45D5" w:rsidRDefault="003E45D5">
      <w:pPr>
        <w:numPr>
          <w:ilvl w:val="0"/>
          <w:numId w:val="33"/>
        </w:numPr>
        <w:spacing w:after="0" w:line="240" w:lineRule="auto"/>
        <w:ind w:right="312" w:hanging="360"/>
        <w:contextualSpacing/>
        <w:jc w:val="both"/>
        <w:rPr>
          <w:b/>
          <w:lang w:val="en-GB"/>
        </w:rPr>
      </w:pPr>
      <w:r w:rsidRPr="003E45D5">
        <w:rPr>
          <w:b/>
          <w:lang w:val="en-GB"/>
        </w:rPr>
        <w:t>Warm up activity; Main messages from the first day; Open questions</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Before you begin with responding to feedback from participants regarding Day 1 of the training, it is important to implement a warm up activity in order to develop group dynamics and introduce participants slowly from their every-day practice to training activity. You can use different activities by your choice. Plan the activity in advance – you may need any material!</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 xml:space="preserve">When you did a warm up activity, it is important to spend some time responding to feedback from participants regarding Day 1 of the training. It is also important that there is time set aside for participants to consolidate what they learned on the first day.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Be sure you have reviewed participants’ questions prior to beginning Day 2 of the training. If you are training with a partner, review the questions and your planned responses together.</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 xml:space="preserve">Respond to questions or comments that you received from the Day 1 feedback. Begin with answering the simpler questions. If there are two trainers, take turns answering the questions. Of course, you may also build on each other’s responses.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You may also wish to ask participants to share their experiences in response to questions, as appropriate.</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Review the outcomes for the training and the agenda for Day 2. Remind participants what has been done to address the training outcomes up to this point and tell them what will be addressed today.</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numPr>
          <w:ilvl w:val="0"/>
          <w:numId w:val="33"/>
        </w:numPr>
        <w:spacing w:after="0" w:line="240" w:lineRule="auto"/>
        <w:ind w:right="312" w:hanging="360"/>
        <w:contextualSpacing/>
        <w:jc w:val="both"/>
        <w:rPr>
          <w:b/>
          <w:lang w:val="en-GB"/>
        </w:rPr>
      </w:pPr>
      <w:r w:rsidRPr="003E45D5">
        <w:rPr>
          <w:b/>
          <w:lang w:val="en-GB"/>
        </w:rPr>
        <w:t xml:space="preserve">Implementation of the Activities for children, who are not enrolled in preschool, and their parents - peer to peer learning  </w:t>
      </w:r>
    </w:p>
    <w:p w:rsidR="00FB10C9" w:rsidRPr="003E45D5" w:rsidRDefault="00FB10C9">
      <w:pPr>
        <w:spacing w:after="0" w:line="240" w:lineRule="auto"/>
        <w:ind w:right="312"/>
        <w:jc w:val="both"/>
        <w:rPr>
          <w:lang w:val="en-GB"/>
        </w:rPr>
      </w:pPr>
    </w:p>
    <w:p w:rsidR="00FB10C9" w:rsidRPr="003E45D5" w:rsidRDefault="003E45D5">
      <w:pPr>
        <w:spacing w:line="240" w:lineRule="auto"/>
        <w:rPr>
          <w:lang w:val="en-GB"/>
        </w:rPr>
      </w:pPr>
      <w:r w:rsidRPr="003E45D5">
        <w:rPr>
          <w:b/>
          <w:i/>
          <w:lang w:val="en-GB"/>
        </w:rPr>
        <w:t xml:space="preserve">Outcomes: </w:t>
      </w:r>
    </w:p>
    <w:p w:rsidR="00FB10C9" w:rsidRPr="003E45D5" w:rsidRDefault="003E45D5">
      <w:pPr>
        <w:numPr>
          <w:ilvl w:val="0"/>
          <w:numId w:val="31"/>
        </w:numPr>
        <w:spacing w:line="240" w:lineRule="auto"/>
        <w:ind w:hanging="360"/>
        <w:contextualSpacing/>
        <w:rPr>
          <w:lang w:val="en-GB"/>
        </w:rPr>
      </w:pPr>
      <w:r w:rsidRPr="003E45D5">
        <w:rPr>
          <w:lang w:val="en-GB"/>
        </w:rPr>
        <w:t>share and learn about the existing implementation of the Activities for children, who are not enrolled in preschool, and their parents in several countries</w:t>
      </w:r>
    </w:p>
    <w:p w:rsidR="00FB10C9" w:rsidRPr="003E45D5" w:rsidRDefault="003E45D5">
      <w:pPr>
        <w:numPr>
          <w:ilvl w:val="0"/>
          <w:numId w:val="31"/>
        </w:numPr>
        <w:spacing w:line="240" w:lineRule="auto"/>
        <w:ind w:hanging="360"/>
        <w:contextualSpacing/>
        <w:rPr>
          <w:lang w:val="en-GB"/>
        </w:rPr>
      </w:pPr>
      <w:r w:rsidRPr="003E45D5">
        <w:rPr>
          <w:lang w:val="en-GB"/>
        </w:rPr>
        <w:t xml:space="preserve">explore new possibilities of the implementation of the Activities for children, who are not enrolled in preschool, and their parents in each country </w:t>
      </w:r>
    </w:p>
    <w:p w:rsidR="00BB2E4E" w:rsidRDefault="00BB2E4E">
      <w:pPr>
        <w:spacing w:line="240" w:lineRule="auto"/>
        <w:jc w:val="both"/>
        <w:rPr>
          <w:b/>
          <w:i/>
          <w:lang w:val="en-GB"/>
        </w:rPr>
      </w:pPr>
    </w:p>
    <w:p w:rsidR="00FB10C9" w:rsidRPr="003E45D5" w:rsidRDefault="003E45D5" w:rsidP="00BB2E4E">
      <w:pPr>
        <w:spacing w:after="0" w:line="240" w:lineRule="auto"/>
        <w:jc w:val="both"/>
        <w:rPr>
          <w:lang w:val="en-GB"/>
        </w:rPr>
      </w:pPr>
      <w:r w:rsidRPr="003E45D5">
        <w:rPr>
          <w:b/>
          <w:i/>
          <w:lang w:val="en-GB"/>
        </w:rPr>
        <w:lastRenderedPageBreak/>
        <w:t>Materials required:</w:t>
      </w:r>
    </w:p>
    <w:p w:rsidR="00FB10C9" w:rsidRPr="003E45D5" w:rsidRDefault="003E45D5">
      <w:pPr>
        <w:numPr>
          <w:ilvl w:val="0"/>
          <w:numId w:val="7"/>
        </w:numPr>
        <w:spacing w:line="240" w:lineRule="auto"/>
        <w:ind w:hanging="360"/>
        <w:contextualSpacing/>
        <w:jc w:val="both"/>
        <w:rPr>
          <w:lang w:val="en-GB"/>
        </w:rPr>
      </w:pPr>
      <w:r w:rsidRPr="003E45D5">
        <w:rPr>
          <w:lang w:val="en-GB"/>
        </w:rPr>
        <w:t>Flipcharts,</w:t>
      </w:r>
    </w:p>
    <w:p w:rsidR="00FB10C9" w:rsidRPr="003E45D5" w:rsidRDefault="003E45D5">
      <w:pPr>
        <w:numPr>
          <w:ilvl w:val="0"/>
          <w:numId w:val="7"/>
        </w:numPr>
        <w:spacing w:line="240" w:lineRule="auto"/>
        <w:ind w:hanging="360"/>
        <w:contextualSpacing/>
        <w:jc w:val="both"/>
        <w:rPr>
          <w:lang w:val="en-GB"/>
        </w:rPr>
      </w:pPr>
      <w:r w:rsidRPr="003E45D5">
        <w:rPr>
          <w:lang w:val="en-GB"/>
        </w:rPr>
        <w:t>pens/markers,</w:t>
      </w:r>
    </w:p>
    <w:p w:rsidR="00FB10C9" w:rsidRPr="003E45D5" w:rsidRDefault="003E45D5">
      <w:pPr>
        <w:numPr>
          <w:ilvl w:val="0"/>
          <w:numId w:val="7"/>
        </w:numPr>
        <w:spacing w:line="240" w:lineRule="auto"/>
        <w:ind w:hanging="360"/>
        <w:contextualSpacing/>
        <w:jc w:val="both"/>
        <w:rPr>
          <w:lang w:val="en-GB"/>
        </w:rPr>
      </w:pPr>
      <w:r w:rsidRPr="003E45D5">
        <w:rPr>
          <w:lang w:val="en-GB"/>
        </w:rPr>
        <w:t xml:space="preserve">PPT presentation (Session 5 and 6 - Peer to peer learning) </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Description of the implementation:</w:t>
      </w:r>
    </w:p>
    <w:p w:rsidR="00FB10C9" w:rsidRPr="003E45D5" w:rsidRDefault="003E45D5">
      <w:pPr>
        <w:spacing w:after="0" w:line="240" w:lineRule="auto"/>
        <w:ind w:right="312"/>
        <w:jc w:val="both"/>
        <w:rPr>
          <w:lang w:val="en-GB"/>
        </w:rPr>
      </w:pPr>
      <w:r w:rsidRPr="003E45D5">
        <w:rPr>
          <w:lang w:val="en-GB"/>
        </w:rPr>
        <w:t>The participants should be divided into smaller groups. Each small group gets a flipchart paper and pens/markers. Participants in each small group share their experiences, methods and main findings regarding the implementation of the Activities for children, who are not enrolled in preschool, and their parents, focusing on:</w:t>
      </w:r>
    </w:p>
    <w:p w:rsidR="00FB10C9" w:rsidRPr="003E45D5" w:rsidRDefault="003E45D5">
      <w:pPr>
        <w:numPr>
          <w:ilvl w:val="0"/>
          <w:numId w:val="25"/>
        </w:numPr>
        <w:spacing w:before="160" w:after="0" w:line="240" w:lineRule="auto"/>
        <w:ind w:right="312" w:hanging="360"/>
        <w:contextualSpacing/>
        <w:rPr>
          <w:lang w:val="en-GB"/>
        </w:rPr>
      </w:pPr>
      <w:r w:rsidRPr="003E45D5">
        <w:rPr>
          <w:lang w:val="en-GB"/>
        </w:rPr>
        <w:t>target groups,</w:t>
      </w:r>
    </w:p>
    <w:p w:rsidR="00FB10C9" w:rsidRPr="003E45D5" w:rsidRDefault="003E45D5">
      <w:pPr>
        <w:numPr>
          <w:ilvl w:val="0"/>
          <w:numId w:val="25"/>
        </w:numPr>
        <w:spacing w:before="160" w:after="0" w:line="240" w:lineRule="auto"/>
        <w:ind w:right="312" w:hanging="360"/>
        <w:contextualSpacing/>
        <w:rPr>
          <w:lang w:val="en-GB"/>
        </w:rPr>
      </w:pPr>
      <w:r w:rsidRPr="003E45D5">
        <w:rPr>
          <w:lang w:val="en-GB"/>
        </w:rPr>
        <w:t>information campaign,</w:t>
      </w:r>
    </w:p>
    <w:p w:rsidR="00FB10C9" w:rsidRPr="003E45D5" w:rsidRDefault="003E45D5">
      <w:pPr>
        <w:numPr>
          <w:ilvl w:val="0"/>
          <w:numId w:val="25"/>
        </w:numPr>
        <w:spacing w:before="160" w:after="0" w:line="240" w:lineRule="auto"/>
        <w:ind w:right="312" w:hanging="360"/>
        <w:contextualSpacing/>
        <w:rPr>
          <w:lang w:val="en-GB"/>
        </w:rPr>
      </w:pPr>
      <w:r w:rsidRPr="003E45D5">
        <w:rPr>
          <w:lang w:val="en-GB"/>
        </w:rPr>
        <w:t>aims and goals,</w:t>
      </w:r>
    </w:p>
    <w:p w:rsidR="00FB10C9" w:rsidRPr="003E45D5" w:rsidRDefault="003E45D5">
      <w:pPr>
        <w:numPr>
          <w:ilvl w:val="0"/>
          <w:numId w:val="25"/>
        </w:numPr>
        <w:spacing w:before="160" w:after="0" w:line="240" w:lineRule="auto"/>
        <w:ind w:right="312" w:hanging="360"/>
        <w:contextualSpacing/>
        <w:rPr>
          <w:lang w:val="en-GB"/>
        </w:rPr>
      </w:pPr>
      <w:r w:rsidRPr="003E45D5">
        <w:rPr>
          <w:lang w:val="en-GB"/>
        </w:rPr>
        <w:t>forms and contents,</w:t>
      </w:r>
    </w:p>
    <w:p w:rsidR="00FB10C9" w:rsidRPr="003E45D5" w:rsidRDefault="003E45D5">
      <w:pPr>
        <w:numPr>
          <w:ilvl w:val="0"/>
          <w:numId w:val="25"/>
        </w:numPr>
        <w:spacing w:before="160" w:after="0" w:line="240" w:lineRule="auto"/>
        <w:ind w:right="312" w:hanging="360"/>
        <w:contextualSpacing/>
        <w:rPr>
          <w:lang w:val="en-GB"/>
        </w:rPr>
      </w:pPr>
      <w:r w:rsidRPr="003E45D5">
        <w:rPr>
          <w:lang w:val="en-GB"/>
        </w:rPr>
        <w:t>benefits for children, parents, professionals,</w:t>
      </w:r>
    </w:p>
    <w:p w:rsidR="00FB10C9" w:rsidRPr="003E45D5" w:rsidRDefault="003E45D5" w:rsidP="00BB2E4E">
      <w:pPr>
        <w:numPr>
          <w:ilvl w:val="0"/>
          <w:numId w:val="25"/>
        </w:numPr>
        <w:spacing w:after="0" w:line="240" w:lineRule="auto"/>
        <w:ind w:right="312" w:hanging="360"/>
        <w:contextualSpacing/>
        <w:rPr>
          <w:lang w:val="en-GB"/>
        </w:rPr>
      </w:pPr>
      <w:proofErr w:type="gramStart"/>
      <w:r w:rsidRPr="003E45D5">
        <w:rPr>
          <w:lang w:val="en-GB"/>
        </w:rPr>
        <w:t>challenges</w:t>
      </w:r>
      <w:proofErr w:type="gramEnd"/>
      <w:r w:rsidRPr="003E45D5">
        <w:rPr>
          <w:lang w:val="en-GB"/>
        </w:rPr>
        <w:t>.</w:t>
      </w:r>
    </w:p>
    <w:p w:rsidR="00FB10C9" w:rsidRPr="003E45D5" w:rsidRDefault="00FB10C9" w:rsidP="00BB2E4E">
      <w:pPr>
        <w:spacing w:after="0" w:line="240" w:lineRule="auto"/>
        <w:ind w:right="312"/>
        <w:rPr>
          <w:lang w:val="en-GB"/>
        </w:rPr>
      </w:pPr>
    </w:p>
    <w:p w:rsidR="00FB10C9" w:rsidRPr="003E45D5" w:rsidRDefault="003E45D5" w:rsidP="00BB2E4E">
      <w:pPr>
        <w:spacing w:after="0" w:line="240" w:lineRule="auto"/>
        <w:ind w:right="312"/>
        <w:jc w:val="both"/>
        <w:rPr>
          <w:lang w:val="en-GB"/>
        </w:rPr>
      </w:pPr>
      <w:r w:rsidRPr="003E45D5">
        <w:rPr>
          <w:lang w:val="en-GB"/>
        </w:rPr>
        <w:t xml:space="preserve">They write their findings on a flipchart. After the work in small groups is finished, each group presents their conclusions to other participants. After each presentation, other participants are invited to express their opinions and comments about the presentation. Based on the given presentations of small groups, the facilitator makes a reflexion and final summary. </w:t>
      </w:r>
    </w:p>
    <w:p w:rsidR="00FB10C9" w:rsidRPr="003E45D5" w:rsidRDefault="00FB10C9" w:rsidP="00BB2E4E">
      <w:pPr>
        <w:spacing w:after="0" w:line="240" w:lineRule="auto"/>
        <w:ind w:right="312"/>
        <w:jc w:val="both"/>
        <w:rPr>
          <w:lang w:val="en-GB"/>
        </w:rPr>
      </w:pPr>
    </w:p>
    <w:p w:rsidR="00FB10C9" w:rsidRPr="003E45D5" w:rsidRDefault="003E45D5" w:rsidP="00BB2E4E">
      <w:pPr>
        <w:spacing w:after="0" w:line="240" w:lineRule="auto"/>
        <w:ind w:right="312"/>
        <w:jc w:val="both"/>
        <w:rPr>
          <w:lang w:val="en-GB"/>
        </w:rPr>
      </w:pPr>
      <w:r w:rsidRPr="003E45D5">
        <w:rPr>
          <w:u w:val="single"/>
          <w:lang w:val="en-GB"/>
        </w:rPr>
        <w:t>Important</w:t>
      </w:r>
      <w:r w:rsidRPr="003E45D5">
        <w:rPr>
          <w:lang w:val="en-GB"/>
        </w:rPr>
        <w:t xml:space="preserve">: For this session, it is good to have a co-trainer to make notes, or that one of the participants take notes from small groups’ presentations. All the information and experiences that participants will share - </w:t>
      </w:r>
      <w:r w:rsidRPr="003E45D5">
        <w:rPr>
          <w:i/>
          <w:lang w:val="en-GB"/>
        </w:rPr>
        <w:t>in this session and through the whole training</w:t>
      </w:r>
      <w:r w:rsidRPr="003E45D5">
        <w:rPr>
          <w:lang w:val="en-GB"/>
        </w:rPr>
        <w:t xml:space="preserve"> - are a basis for the last session (session 8): </w:t>
      </w:r>
      <w:r w:rsidRPr="003E45D5">
        <w:rPr>
          <w:i/>
          <w:lang w:val="en-GB"/>
        </w:rPr>
        <w:t>Joint development of guidelines for implementation of the Activities for children, who are not enrolled in preschool, and their parents, based on discussions during the training and experiences of all participants.</w:t>
      </w: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sz w:val="28"/>
          <w:szCs w:val="28"/>
          <w:u w:val="single"/>
          <w:lang w:val="en-GB"/>
        </w:rPr>
        <w:t>Session 7</w:t>
      </w:r>
      <w:r w:rsidRPr="003E45D5">
        <w:rPr>
          <w:b/>
          <w:i/>
          <w:sz w:val="28"/>
          <w:szCs w:val="28"/>
          <w:lang w:val="en-GB"/>
        </w:rPr>
        <w:t xml:space="preserve"> </w:t>
      </w:r>
      <w:r w:rsidRPr="003E45D5">
        <w:rPr>
          <w:b/>
          <w:i/>
          <w:sz w:val="28"/>
          <w:szCs w:val="28"/>
          <w:lang w:val="en-GB"/>
        </w:rPr>
        <w:tab/>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Outcomes:</w:t>
      </w:r>
    </w:p>
    <w:p w:rsidR="00FB10C9" w:rsidRPr="003E45D5" w:rsidRDefault="003E45D5">
      <w:pPr>
        <w:numPr>
          <w:ilvl w:val="0"/>
          <w:numId w:val="26"/>
        </w:numPr>
        <w:spacing w:after="0" w:line="240" w:lineRule="auto"/>
        <w:ind w:right="312" w:hanging="360"/>
        <w:contextualSpacing/>
        <w:jc w:val="both"/>
        <w:rPr>
          <w:lang w:val="en-GB"/>
        </w:rPr>
      </w:pPr>
      <w:r w:rsidRPr="003E45D5">
        <w:rPr>
          <w:lang w:val="en-GB"/>
        </w:rPr>
        <w:t>share and learn about the process of developing Linguistically, culturally and developmentally appropriate multilingual material for children (picture books) in each partner country</w:t>
      </w:r>
    </w:p>
    <w:p w:rsidR="00FB10C9" w:rsidRPr="003E45D5" w:rsidRDefault="003E45D5">
      <w:pPr>
        <w:numPr>
          <w:ilvl w:val="0"/>
          <w:numId w:val="26"/>
        </w:numPr>
        <w:spacing w:after="0" w:line="240" w:lineRule="auto"/>
        <w:ind w:right="312" w:hanging="360"/>
        <w:contextualSpacing/>
        <w:jc w:val="both"/>
        <w:rPr>
          <w:lang w:val="en-GB"/>
        </w:rPr>
      </w:pPr>
      <w:r w:rsidRPr="003E45D5">
        <w:rPr>
          <w:lang w:val="en-GB"/>
        </w:rPr>
        <w:t xml:space="preserve">explore the possibilities how to upgrade the picture books developed so far within the project </w:t>
      </w:r>
    </w:p>
    <w:p w:rsidR="00FB10C9" w:rsidRPr="003E45D5" w:rsidRDefault="003E45D5">
      <w:pPr>
        <w:numPr>
          <w:ilvl w:val="0"/>
          <w:numId w:val="26"/>
        </w:numPr>
        <w:spacing w:line="240" w:lineRule="auto"/>
        <w:ind w:hanging="360"/>
        <w:contextualSpacing/>
        <w:rPr>
          <w:lang w:val="en-GB"/>
        </w:rPr>
      </w:pPr>
      <w:r w:rsidRPr="003E45D5">
        <w:rPr>
          <w:lang w:val="en-GB"/>
        </w:rPr>
        <w:t>explore the possible uses of the picture books and other didactic material in implementation of the Activities for children, who are not enrolled in preschool, and their parents</w:t>
      </w:r>
    </w:p>
    <w:p w:rsidR="00FB10C9" w:rsidRPr="003E45D5" w:rsidRDefault="00FB10C9">
      <w:pPr>
        <w:spacing w:after="0" w:line="240" w:lineRule="auto"/>
        <w:ind w:right="312"/>
        <w:jc w:val="both"/>
        <w:rPr>
          <w:lang w:val="en-GB"/>
        </w:rPr>
      </w:pPr>
    </w:p>
    <w:p w:rsidR="00FB10C9" w:rsidRPr="003E45D5" w:rsidRDefault="003E45D5">
      <w:pPr>
        <w:spacing w:line="240" w:lineRule="auto"/>
        <w:jc w:val="both"/>
        <w:rPr>
          <w:lang w:val="en-GB"/>
        </w:rPr>
      </w:pPr>
      <w:r w:rsidRPr="003E45D5">
        <w:rPr>
          <w:b/>
          <w:i/>
          <w:lang w:val="en-GB"/>
        </w:rPr>
        <w:t>Materials required:</w:t>
      </w:r>
    </w:p>
    <w:p w:rsidR="00FB10C9" w:rsidRPr="003E45D5" w:rsidRDefault="003E45D5">
      <w:pPr>
        <w:numPr>
          <w:ilvl w:val="0"/>
          <w:numId w:val="29"/>
        </w:numPr>
        <w:spacing w:line="240" w:lineRule="auto"/>
        <w:ind w:hanging="360"/>
        <w:contextualSpacing/>
        <w:jc w:val="both"/>
        <w:rPr>
          <w:lang w:val="en-GB"/>
        </w:rPr>
      </w:pPr>
      <w:r w:rsidRPr="003E45D5">
        <w:rPr>
          <w:lang w:val="en-GB"/>
        </w:rPr>
        <w:t>picture books,</w:t>
      </w:r>
    </w:p>
    <w:p w:rsidR="00FB10C9" w:rsidRPr="003E45D5" w:rsidRDefault="003E45D5">
      <w:pPr>
        <w:numPr>
          <w:ilvl w:val="0"/>
          <w:numId w:val="29"/>
        </w:numPr>
        <w:spacing w:line="240" w:lineRule="auto"/>
        <w:ind w:hanging="360"/>
        <w:contextualSpacing/>
        <w:jc w:val="both"/>
        <w:rPr>
          <w:lang w:val="en-GB"/>
        </w:rPr>
      </w:pPr>
      <w:r w:rsidRPr="003E45D5">
        <w:rPr>
          <w:lang w:val="en-GB"/>
        </w:rPr>
        <w:t>other linguistically, culturally and developmentally appropriate multilingual material for Romani children,</w:t>
      </w:r>
    </w:p>
    <w:p w:rsidR="00FB10C9" w:rsidRPr="003E45D5" w:rsidRDefault="003E45D5">
      <w:pPr>
        <w:numPr>
          <w:ilvl w:val="0"/>
          <w:numId w:val="29"/>
        </w:numPr>
        <w:spacing w:line="240" w:lineRule="auto"/>
        <w:ind w:hanging="360"/>
        <w:contextualSpacing/>
        <w:jc w:val="both"/>
        <w:rPr>
          <w:lang w:val="en-GB"/>
        </w:rPr>
      </w:pPr>
      <w:r w:rsidRPr="003E45D5">
        <w:rPr>
          <w:lang w:val="en-GB"/>
        </w:rPr>
        <w:t>PPT presentation (Session 7 - Picture books)</w:t>
      </w:r>
    </w:p>
    <w:p w:rsidR="00FB10C9" w:rsidRPr="003E45D5" w:rsidRDefault="00FB10C9">
      <w:pPr>
        <w:spacing w:after="0" w:line="240" w:lineRule="auto"/>
        <w:ind w:right="312"/>
        <w:jc w:val="both"/>
        <w:rPr>
          <w:lang w:val="en-GB"/>
        </w:rPr>
      </w:pPr>
    </w:p>
    <w:p w:rsidR="00FB10C9" w:rsidRPr="003E45D5" w:rsidRDefault="003E45D5" w:rsidP="00BB2E4E">
      <w:pPr>
        <w:spacing w:after="0" w:line="240" w:lineRule="auto"/>
        <w:ind w:right="312"/>
        <w:jc w:val="both"/>
        <w:rPr>
          <w:lang w:val="en-GB"/>
        </w:rPr>
      </w:pPr>
      <w:r w:rsidRPr="003E45D5">
        <w:rPr>
          <w:b/>
          <w:i/>
          <w:lang w:val="en-GB"/>
        </w:rPr>
        <w:t>Description of the implementation:</w:t>
      </w:r>
    </w:p>
    <w:p w:rsidR="00FB10C9" w:rsidRPr="003E45D5" w:rsidRDefault="003E45D5" w:rsidP="00BB2E4E">
      <w:pPr>
        <w:spacing w:after="0" w:line="240" w:lineRule="auto"/>
        <w:jc w:val="both"/>
        <w:rPr>
          <w:lang w:val="en-GB"/>
        </w:rPr>
      </w:pPr>
      <w:r w:rsidRPr="003E45D5">
        <w:rPr>
          <w:lang w:val="en-GB"/>
        </w:rPr>
        <w:t xml:space="preserve">Each partner country brings along and presents </w:t>
      </w:r>
      <w:proofErr w:type="gramStart"/>
      <w:r w:rsidRPr="003E45D5">
        <w:rPr>
          <w:lang w:val="en-GB"/>
        </w:rPr>
        <w:t>Linguistically</w:t>
      </w:r>
      <w:proofErr w:type="gramEnd"/>
      <w:r w:rsidRPr="003E45D5">
        <w:rPr>
          <w:lang w:val="en-GB"/>
        </w:rPr>
        <w:t xml:space="preserve">, culturally and developmentally appropriate multilingual material for children (picture books) they have succeeded to develop so far, even if the product is not yet completed. After the presentation of the picture books that are being developed within the project, also other didactic material that are appropriate for working with Romani children and their parents are presented (e.g. ERI from Slovenia presents the multilingual picture books and materials for empowering Romani families that were developed within the project </w:t>
      </w:r>
      <w:r w:rsidRPr="003E45D5">
        <w:rPr>
          <w:i/>
          <w:lang w:val="en-GB"/>
        </w:rPr>
        <w:t>The Increase in Social and Cultural Capital in Areas with a Roma population</w:t>
      </w:r>
      <w:r w:rsidRPr="003E45D5">
        <w:rPr>
          <w:lang w:val="en-GB"/>
        </w:rPr>
        <w:t>). A small workshop follows the presentation, in which the participants think about and share their opinions on following questions:</w:t>
      </w:r>
    </w:p>
    <w:p w:rsidR="00FB10C9" w:rsidRPr="003E45D5" w:rsidRDefault="003E45D5" w:rsidP="00BB2E4E">
      <w:pPr>
        <w:numPr>
          <w:ilvl w:val="0"/>
          <w:numId w:val="27"/>
        </w:numPr>
        <w:spacing w:after="0" w:line="240" w:lineRule="auto"/>
        <w:ind w:hanging="360"/>
        <w:contextualSpacing/>
        <w:jc w:val="both"/>
        <w:rPr>
          <w:lang w:val="en-GB"/>
        </w:rPr>
      </w:pPr>
      <w:r w:rsidRPr="003E45D5">
        <w:rPr>
          <w:lang w:val="en-GB"/>
        </w:rPr>
        <w:t>How can you upgrade your picture books developed so far?</w:t>
      </w:r>
    </w:p>
    <w:p w:rsidR="00FB10C9" w:rsidRPr="003E45D5" w:rsidRDefault="003E45D5" w:rsidP="00BB2E4E">
      <w:pPr>
        <w:numPr>
          <w:ilvl w:val="0"/>
          <w:numId w:val="27"/>
        </w:numPr>
        <w:spacing w:after="0" w:line="240" w:lineRule="auto"/>
        <w:ind w:hanging="360"/>
        <w:contextualSpacing/>
        <w:jc w:val="both"/>
        <w:rPr>
          <w:lang w:val="en-GB"/>
        </w:rPr>
      </w:pPr>
      <w:r w:rsidRPr="003E45D5">
        <w:rPr>
          <w:lang w:val="en-GB"/>
        </w:rPr>
        <w:t xml:space="preserve">What are the possible uses of the picture books and other didactic material in implementation of the </w:t>
      </w:r>
      <w:r w:rsidRPr="003E45D5">
        <w:rPr>
          <w:i/>
          <w:lang w:val="en-GB"/>
        </w:rPr>
        <w:t>Activities for children, who are not enrolled in preschool, and their parents</w:t>
      </w:r>
      <w:r w:rsidRPr="003E45D5">
        <w:rPr>
          <w:lang w:val="en-GB"/>
        </w:rPr>
        <w:t>?</w:t>
      </w:r>
    </w:p>
    <w:p w:rsidR="00BB2E4E" w:rsidRDefault="00BB2E4E" w:rsidP="00BB2E4E">
      <w:pPr>
        <w:spacing w:after="0" w:line="240" w:lineRule="auto"/>
        <w:jc w:val="both"/>
        <w:rPr>
          <w:lang w:val="en-GB"/>
        </w:rPr>
      </w:pPr>
    </w:p>
    <w:p w:rsidR="00FB10C9" w:rsidRPr="003E45D5" w:rsidRDefault="003E45D5" w:rsidP="00BB2E4E">
      <w:pPr>
        <w:spacing w:after="0" w:line="240" w:lineRule="auto"/>
        <w:jc w:val="both"/>
        <w:rPr>
          <w:lang w:val="en-GB"/>
        </w:rPr>
      </w:pPr>
      <w:r w:rsidRPr="003E45D5">
        <w:rPr>
          <w:lang w:val="en-GB"/>
        </w:rPr>
        <w:t xml:space="preserve">Based on the opinions given by the participants, the facilitator makes a final summary. </w:t>
      </w:r>
    </w:p>
    <w:p w:rsidR="00FB10C9" w:rsidRPr="003E45D5" w:rsidRDefault="00FB10C9" w:rsidP="00BB2E4E">
      <w:pPr>
        <w:spacing w:after="0" w:line="240" w:lineRule="auto"/>
        <w:ind w:right="312"/>
        <w:jc w:val="both"/>
        <w:rPr>
          <w:lang w:val="en-GB"/>
        </w:rPr>
      </w:pPr>
    </w:p>
    <w:p w:rsidR="00FB10C9" w:rsidRPr="003E45D5" w:rsidRDefault="00FB10C9" w:rsidP="00BB2E4E">
      <w:pPr>
        <w:spacing w:after="0" w:line="240" w:lineRule="auto"/>
        <w:ind w:right="312"/>
        <w:jc w:val="both"/>
        <w:rPr>
          <w:lang w:val="en-GB"/>
        </w:rPr>
      </w:pPr>
    </w:p>
    <w:p w:rsidR="00FB10C9" w:rsidRPr="003E45D5" w:rsidRDefault="00FB10C9" w:rsidP="00BB2E4E">
      <w:pPr>
        <w:spacing w:after="0" w:line="240" w:lineRule="auto"/>
        <w:ind w:right="312"/>
        <w:jc w:val="both"/>
        <w:rPr>
          <w:lang w:val="en-GB"/>
        </w:rPr>
      </w:pPr>
    </w:p>
    <w:p w:rsidR="00FB10C9" w:rsidRPr="003E45D5" w:rsidRDefault="003E45D5" w:rsidP="00BB2E4E">
      <w:pPr>
        <w:spacing w:after="0" w:line="240" w:lineRule="auto"/>
        <w:ind w:right="312"/>
        <w:jc w:val="both"/>
        <w:rPr>
          <w:lang w:val="en-GB"/>
        </w:rPr>
      </w:pPr>
      <w:r w:rsidRPr="003E45D5">
        <w:rPr>
          <w:b/>
          <w:i/>
          <w:sz w:val="28"/>
          <w:szCs w:val="28"/>
          <w:u w:val="single"/>
          <w:lang w:val="en-GB"/>
        </w:rPr>
        <w:t>Session 8</w:t>
      </w:r>
      <w:r w:rsidRPr="003E45D5">
        <w:rPr>
          <w:sz w:val="28"/>
          <w:szCs w:val="28"/>
          <w:lang w:val="en-GB"/>
        </w:rPr>
        <w:tab/>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lang w:val="en-GB"/>
        </w:rPr>
        <w:t xml:space="preserve">Joint development of guidelines for implementation of the </w:t>
      </w:r>
      <w:r w:rsidRPr="003E45D5">
        <w:rPr>
          <w:b/>
          <w:i/>
          <w:lang w:val="en-GB"/>
        </w:rPr>
        <w:t>Activities for children, who are not enrolled in preschool, and their parents</w:t>
      </w:r>
      <w:r w:rsidRPr="003E45D5">
        <w:rPr>
          <w:b/>
          <w:lang w:val="en-GB"/>
        </w:rPr>
        <w:t>, based on discussions during the training and experiences of all participants</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Outcomes:</w:t>
      </w:r>
    </w:p>
    <w:p w:rsidR="00FB10C9" w:rsidRPr="003E45D5" w:rsidRDefault="003E45D5" w:rsidP="00BB2E4E">
      <w:pPr>
        <w:numPr>
          <w:ilvl w:val="0"/>
          <w:numId w:val="21"/>
        </w:numPr>
        <w:spacing w:after="0" w:line="240" w:lineRule="auto"/>
        <w:ind w:hanging="360"/>
        <w:contextualSpacing/>
        <w:jc w:val="both"/>
        <w:rPr>
          <w:lang w:val="en-GB"/>
        </w:rPr>
      </w:pPr>
      <w:proofErr w:type="gramStart"/>
      <w:r w:rsidRPr="003E45D5">
        <w:rPr>
          <w:lang w:val="en-GB"/>
        </w:rPr>
        <w:t>develop</w:t>
      </w:r>
      <w:proofErr w:type="gramEnd"/>
      <w:r w:rsidRPr="003E45D5">
        <w:rPr>
          <w:lang w:val="en-GB"/>
        </w:rPr>
        <w:t xml:space="preserve"> and get to know with basic guidelines to be followed in order to successfully implement </w:t>
      </w:r>
      <w:r w:rsidRPr="003E45D5">
        <w:rPr>
          <w:i/>
          <w:lang w:val="en-GB"/>
        </w:rPr>
        <w:t>Activities for children, who are not enrolled in preschool, and their parents</w:t>
      </w:r>
      <w:r w:rsidRPr="003E45D5">
        <w:rPr>
          <w:lang w:val="en-GB"/>
        </w:rPr>
        <w:t>.</w:t>
      </w:r>
    </w:p>
    <w:p w:rsidR="00FB10C9" w:rsidRPr="003E45D5" w:rsidRDefault="00FB10C9" w:rsidP="00BB2E4E">
      <w:pPr>
        <w:spacing w:after="0" w:line="240" w:lineRule="auto"/>
        <w:jc w:val="both"/>
        <w:rPr>
          <w:lang w:val="en-GB"/>
        </w:rPr>
      </w:pPr>
    </w:p>
    <w:p w:rsidR="00FB10C9" w:rsidRPr="003E45D5" w:rsidRDefault="003E45D5" w:rsidP="00BB2E4E">
      <w:pPr>
        <w:spacing w:after="0" w:line="240" w:lineRule="auto"/>
        <w:ind w:right="312"/>
        <w:jc w:val="both"/>
        <w:rPr>
          <w:lang w:val="en-GB"/>
        </w:rPr>
      </w:pPr>
      <w:r w:rsidRPr="003E45D5">
        <w:rPr>
          <w:b/>
          <w:i/>
          <w:lang w:val="en-GB"/>
        </w:rPr>
        <w:t>Materials required:</w:t>
      </w:r>
    </w:p>
    <w:p w:rsidR="00FB10C9" w:rsidRPr="003E45D5" w:rsidRDefault="003E45D5" w:rsidP="00BB2E4E">
      <w:pPr>
        <w:numPr>
          <w:ilvl w:val="0"/>
          <w:numId w:val="2"/>
        </w:numPr>
        <w:spacing w:after="0" w:line="240" w:lineRule="auto"/>
        <w:ind w:right="312" w:hanging="360"/>
        <w:contextualSpacing/>
        <w:jc w:val="both"/>
        <w:rPr>
          <w:lang w:val="en-GB"/>
        </w:rPr>
      </w:pPr>
      <w:r w:rsidRPr="003E45D5">
        <w:rPr>
          <w:lang w:val="en-GB"/>
        </w:rPr>
        <w:t>Notes from sessions 5 and 6 (peer to peer learning)</w:t>
      </w:r>
    </w:p>
    <w:p w:rsidR="00FB10C9" w:rsidRPr="003E45D5" w:rsidRDefault="003E45D5" w:rsidP="00BB2E4E">
      <w:pPr>
        <w:numPr>
          <w:ilvl w:val="0"/>
          <w:numId w:val="2"/>
        </w:numPr>
        <w:spacing w:after="0" w:line="240" w:lineRule="auto"/>
        <w:ind w:right="312" w:hanging="360"/>
        <w:contextualSpacing/>
        <w:jc w:val="both"/>
        <w:rPr>
          <w:lang w:val="en-GB"/>
        </w:rPr>
      </w:pPr>
      <w:r w:rsidRPr="003E45D5">
        <w:rPr>
          <w:lang w:val="en-GB"/>
        </w:rPr>
        <w:t>Notes from discussions held during 2-days training</w:t>
      </w:r>
    </w:p>
    <w:p w:rsidR="00FB10C9" w:rsidRPr="003E45D5" w:rsidRDefault="003E45D5" w:rsidP="00BB2E4E">
      <w:pPr>
        <w:numPr>
          <w:ilvl w:val="0"/>
          <w:numId w:val="2"/>
        </w:numPr>
        <w:spacing w:after="0" w:line="240" w:lineRule="auto"/>
        <w:ind w:right="312" w:hanging="360"/>
        <w:contextualSpacing/>
        <w:jc w:val="both"/>
        <w:rPr>
          <w:lang w:val="en-GB"/>
        </w:rPr>
      </w:pPr>
      <w:r w:rsidRPr="003E45D5">
        <w:rPr>
          <w:lang w:val="en-GB"/>
        </w:rPr>
        <w:t>PPT presentations from sessions 2 and 4</w:t>
      </w:r>
    </w:p>
    <w:p w:rsidR="00FB10C9" w:rsidRPr="003E45D5" w:rsidRDefault="003E45D5" w:rsidP="00BB2E4E">
      <w:pPr>
        <w:numPr>
          <w:ilvl w:val="0"/>
          <w:numId w:val="2"/>
        </w:numPr>
        <w:spacing w:after="0" w:line="240" w:lineRule="auto"/>
        <w:ind w:right="312" w:hanging="360"/>
        <w:contextualSpacing/>
        <w:jc w:val="both"/>
        <w:rPr>
          <w:lang w:val="en-GB"/>
        </w:rPr>
      </w:pPr>
      <w:r w:rsidRPr="003E45D5">
        <w:rPr>
          <w:lang w:val="en-GB"/>
        </w:rPr>
        <w:t>Theoretical background description (point 1 of the present Training module)</w:t>
      </w:r>
    </w:p>
    <w:p w:rsidR="00FB10C9" w:rsidRPr="003E45D5" w:rsidRDefault="003E45D5">
      <w:pPr>
        <w:numPr>
          <w:ilvl w:val="0"/>
          <w:numId w:val="2"/>
        </w:numPr>
        <w:spacing w:after="0" w:line="240" w:lineRule="auto"/>
        <w:ind w:right="312" w:hanging="360"/>
        <w:contextualSpacing/>
        <w:jc w:val="both"/>
        <w:rPr>
          <w:lang w:val="en-GB"/>
        </w:rPr>
      </w:pPr>
      <w:r w:rsidRPr="003E45D5">
        <w:rPr>
          <w:lang w:val="en-GB"/>
        </w:rPr>
        <w:lastRenderedPageBreak/>
        <w:t>Flip chart papers</w:t>
      </w:r>
    </w:p>
    <w:p w:rsidR="00FB10C9" w:rsidRPr="003E45D5" w:rsidRDefault="003E45D5">
      <w:pPr>
        <w:numPr>
          <w:ilvl w:val="0"/>
          <w:numId w:val="2"/>
        </w:numPr>
        <w:spacing w:line="240" w:lineRule="auto"/>
        <w:ind w:hanging="360"/>
        <w:contextualSpacing/>
        <w:jc w:val="both"/>
        <w:rPr>
          <w:lang w:val="en-GB"/>
        </w:rPr>
      </w:pPr>
      <w:proofErr w:type="gramStart"/>
      <w:r w:rsidRPr="003E45D5">
        <w:rPr>
          <w:lang w:val="en-GB"/>
        </w:rPr>
        <w:t>pens/markers</w:t>
      </w:r>
      <w:proofErr w:type="gramEnd"/>
      <w:r w:rsidRPr="003E45D5">
        <w:rPr>
          <w:lang w:val="en-GB"/>
        </w:rPr>
        <w:t>.</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lang w:val="en-GB"/>
        </w:rPr>
        <w:t>Description of the implementation:</w:t>
      </w:r>
    </w:p>
    <w:p w:rsidR="00FB10C9" w:rsidRPr="003E45D5" w:rsidRDefault="003E45D5">
      <w:pPr>
        <w:numPr>
          <w:ilvl w:val="0"/>
          <w:numId w:val="30"/>
        </w:numPr>
        <w:spacing w:after="0" w:line="240" w:lineRule="auto"/>
        <w:ind w:right="312" w:hanging="360"/>
        <w:contextualSpacing/>
        <w:jc w:val="both"/>
        <w:rPr>
          <w:lang w:val="en-GB"/>
        </w:rPr>
      </w:pPr>
      <w:r w:rsidRPr="003E45D5">
        <w:rPr>
          <w:u w:val="single"/>
          <w:lang w:val="en-GB"/>
        </w:rPr>
        <w:t>Work in small group</w:t>
      </w:r>
      <w:r w:rsidRPr="003E45D5">
        <w:rPr>
          <w:lang w:val="en-GB"/>
        </w:rPr>
        <w:t xml:space="preserve"> (</w:t>
      </w:r>
      <w:proofErr w:type="spellStart"/>
      <w:r w:rsidRPr="003E45D5">
        <w:rPr>
          <w:lang w:val="en-GB"/>
        </w:rPr>
        <w:t>cca</w:t>
      </w:r>
      <w:proofErr w:type="spellEnd"/>
      <w:r w:rsidRPr="003E45D5">
        <w:rPr>
          <w:lang w:val="en-GB"/>
        </w:rPr>
        <w:t>. 30 min):</w:t>
      </w:r>
    </w:p>
    <w:p w:rsidR="00FB10C9" w:rsidRPr="003E45D5" w:rsidRDefault="003E45D5">
      <w:pPr>
        <w:numPr>
          <w:ilvl w:val="0"/>
          <w:numId w:val="24"/>
        </w:numPr>
        <w:spacing w:after="0" w:line="240" w:lineRule="auto"/>
        <w:ind w:right="312" w:hanging="360"/>
        <w:contextualSpacing/>
        <w:jc w:val="both"/>
        <w:rPr>
          <w:lang w:val="en-GB"/>
        </w:rPr>
      </w:pPr>
      <w:r w:rsidRPr="003E45D5">
        <w:rPr>
          <w:lang w:val="en-GB"/>
        </w:rPr>
        <w:t>Form small groups (e.g. of 4 participants from the same country/from the same pre-school), and give each group a flip chart paper and some pens/markers;</w:t>
      </w:r>
    </w:p>
    <w:p w:rsidR="00FB10C9" w:rsidRPr="003E45D5" w:rsidRDefault="003E45D5">
      <w:pPr>
        <w:numPr>
          <w:ilvl w:val="0"/>
          <w:numId w:val="24"/>
        </w:numPr>
        <w:spacing w:after="0" w:line="240" w:lineRule="auto"/>
        <w:ind w:right="312" w:hanging="360"/>
        <w:contextualSpacing/>
        <w:jc w:val="both"/>
        <w:rPr>
          <w:lang w:val="en-GB"/>
        </w:rPr>
      </w:pPr>
      <w:r w:rsidRPr="003E45D5">
        <w:rPr>
          <w:lang w:val="en-GB"/>
        </w:rPr>
        <w:t xml:space="preserve">Each group should develop their own guidelines for the implementation of the </w:t>
      </w:r>
      <w:r w:rsidRPr="003E45D5">
        <w:rPr>
          <w:i/>
          <w:lang w:val="en-GB"/>
        </w:rPr>
        <w:t>Activities for children, who are not enrolled in preschool, and their parents.</w:t>
      </w:r>
    </w:p>
    <w:p w:rsidR="00FB10C9" w:rsidRPr="003E45D5" w:rsidRDefault="003E45D5">
      <w:pPr>
        <w:spacing w:after="0" w:line="240" w:lineRule="auto"/>
        <w:ind w:left="1440" w:right="312"/>
        <w:jc w:val="both"/>
        <w:rPr>
          <w:lang w:val="en-GB"/>
        </w:rPr>
      </w:pPr>
      <w:r w:rsidRPr="003E45D5">
        <w:rPr>
          <w:u w:val="single"/>
          <w:lang w:val="en-GB"/>
        </w:rPr>
        <w:t>Important</w:t>
      </w:r>
      <w:r w:rsidRPr="003E45D5">
        <w:rPr>
          <w:lang w:val="en-GB"/>
        </w:rPr>
        <w:t xml:space="preserve">: into the guidelines, groups should include everything they find important for implementation of the </w:t>
      </w:r>
      <w:r w:rsidRPr="003E45D5">
        <w:rPr>
          <w:i/>
          <w:lang w:val="en-GB"/>
        </w:rPr>
        <w:t>Activities,</w:t>
      </w:r>
      <w:r w:rsidRPr="003E45D5">
        <w:rPr>
          <w:lang w:val="en-GB"/>
        </w:rPr>
        <w:t xml:space="preserve"> but should also focus on topics that are missing in their current implementation of the </w:t>
      </w:r>
      <w:r w:rsidRPr="003E45D5">
        <w:rPr>
          <w:i/>
          <w:lang w:val="en-GB"/>
        </w:rPr>
        <w:t>Activities</w:t>
      </w:r>
      <w:r w:rsidRPr="003E45D5">
        <w:rPr>
          <w:lang w:val="en-GB"/>
        </w:rPr>
        <w:t xml:space="preserve">, and should be upgraded. It is important that participants focus on and include in the guidelines everything what they have heard, experienced, discussed etc. during 2-days training, and they feel/know it is important for successful implementation of the </w:t>
      </w:r>
      <w:r w:rsidRPr="003E45D5">
        <w:rPr>
          <w:i/>
          <w:lang w:val="en-GB"/>
        </w:rPr>
        <w:t>Activities</w:t>
      </w:r>
      <w:r w:rsidRPr="003E45D5">
        <w:rPr>
          <w:lang w:val="en-GB"/>
        </w:rPr>
        <w:t>.</w:t>
      </w:r>
    </w:p>
    <w:p w:rsidR="00FB10C9" w:rsidRPr="003E45D5" w:rsidRDefault="00FB10C9">
      <w:pPr>
        <w:spacing w:after="0" w:line="240" w:lineRule="auto"/>
        <w:ind w:left="1440" w:right="312"/>
        <w:jc w:val="both"/>
        <w:rPr>
          <w:lang w:val="en-GB"/>
        </w:rPr>
      </w:pPr>
    </w:p>
    <w:p w:rsidR="00FB10C9" w:rsidRPr="003E45D5" w:rsidRDefault="003E45D5">
      <w:pPr>
        <w:numPr>
          <w:ilvl w:val="0"/>
          <w:numId w:val="30"/>
        </w:numPr>
        <w:spacing w:after="0" w:line="240" w:lineRule="auto"/>
        <w:ind w:right="312" w:hanging="360"/>
        <w:contextualSpacing/>
        <w:jc w:val="both"/>
        <w:rPr>
          <w:lang w:val="en-GB"/>
        </w:rPr>
      </w:pPr>
      <w:r w:rsidRPr="003E45D5">
        <w:rPr>
          <w:u w:val="single"/>
          <w:lang w:val="en-GB"/>
        </w:rPr>
        <w:t>Work in big group</w:t>
      </w:r>
      <w:r w:rsidRPr="003E45D5">
        <w:rPr>
          <w:lang w:val="en-GB"/>
        </w:rPr>
        <w:t xml:space="preserve"> (</w:t>
      </w:r>
      <w:proofErr w:type="spellStart"/>
      <w:r w:rsidRPr="003E45D5">
        <w:rPr>
          <w:lang w:val="en-GB"/>
        </w:rPr>
        <w:t>cca</w:t>
      </w:r>
      <w:proofErr w:type="spellEnd"/>
      <w:r w:rsidRPr="003E45D5">
        <w:rPr>
          <w:lang w:val="en-GB"/>
        </w:rPr>
        <w:t>. 45 min):</w:t>
      </w:r>
    </w:p>
    <w:p w:rsidR="00FB10C9" w:rsidRPr="003E45D5" w:rsidRDefault="003E45D5">
      <w:pPr>
        <w:numPr>
          <w:ilvl w:val="1"/>
          <w:numId w:val="30"/>
        </w:numPr>
        <w:spacing w:after="0" w:line="240" w:lineRule="auto"/>
        <w:ind w:right="312" w:hanging="360"/>
        <w:contextualSpacing/>
        <w:jc w:val="both"/>
        <w:rPr>
          <w:lang w:val="en-GB"/>
        </w:rPr>
      </w:pPr>
      <w:r w:rsidRPr="003E45D5">
        <w:rPr>
          <w:lang w:val="en-GB"/>
        </w:rPr>
        <w:t>Every group presents their guidelines, and explain why they have chosen particular item.</w:t>
      </w:r>
    </w:p>
    <w:p w:rsidR="00FB10C9" w:rsidRPr="003E45D5" w:rsidRDefault="003E45D5">
      <w:pPr>
        <w:numPr>
          <w:ilvl w:val="1"/>
          <w:numId w:val="30"/>
        </w:numPr>
        <w:spacing w:after="0" w:line="240" w:lineRule="auto"/>
        <w:ind w:right="312" w:hanging="360"/>
        <w:contextualSpacing/>
        <w:jc w:val="both"/>
        <w:rPr>
          <w:lang w:val="en-GB"/>
        </w:rPr>
      </w:pPr>
      <w:r w:rsidRPr="003E45D5">
        <w:rPr>
          <w:lang w:val="en-GB"/>
        </w:rPr>
        <w:t xml:space="preserve">Trainer makes notes of each presentation, and comments/encourages discussion if appropriate or needed. After presentations of all small groups, trainer makes a final summary, in which all items/topics from all groups are included. </w:t>
      </w:r>
    </w:p>
    <w:p w:rsidR="00FB10C9" w:rsidRPr="003E45D5" w:rsidRDefault="00FB10C9">
      <w:pPr>
        <w:spacing w:after="0" w:line="240" w:lineRule="auto"/>
        <w:ind w:right="312"/>
        <w:jc w:val="both"/>
        <w:rPr>
          <w:lang w:val="en-GB"/>
        </w:rPr>
      </w:pPr>
    </w:p>
    <w:p w:rsidR="00FB10C9" w:rsidRDefault="00FB10C9">
      <w:pPr>
        <w:spacing w:after="0" w:line="240" w:lineRule="auto"/>
        <w:ind w:right="312"/>
        <w:jc w:val="both"/>
        <w:rPr>
          <w:lang w:val="en-GB"/>
        </w:rPr>
      </w:pPr>
    </w:p>
    <w:p w:rsidR="002C283D" w:rsidRDefault="002C283D">
      <w:pPr>
        <w:spacing w:after="0" w:line="240" w:lineRule="auto"/>
        <w:ind w:right="312"/>
        <w:jc w:val="both"/>
        <w:rPr>
          <w:lang w:val="en-GB"/>
        </w:rPr>
      </w:pPr>
    </w:p>
    <w:p w:rsidR="00BB2E4E" w:rsidRPr="003E45D5" w:rsidRDefault="00BB2E4E">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b/>
          <w:i/>
          <w:sz w:val="28"/>
          <w:szCs w:val="28"/>
          <w:u w:val="single"/>
          <w:lang w:val="en-GB"/>
        </w:rPr>
        <w:t>Closure of the Day 2</w:t>
      </w:r>
      <w:r w:rsidRPr="003E45D5">
        <w:rPr>
          <w:lang w:val="en-GB"/>
        </w:rPr>
        <w:t xml:space="preserve"> (</w:t>
      </w:r>
      <w:r w:rsidRPr="003E45D5">
        <w:rPr>
          <w:b/>
          <w:lang w:val="en-GB"/>
        </w:rPr>
        <w:t xml:space="preserve">Reflection of the day and training) </w:t>
      </w:r>
      <w:r w:rsidRPr="003E45D5">
        <w:rPr>
          <w:lang w:val="en-GB"/>
        </w:rPr>
        <w:t>(</w:t>
      </w:r>
      <w:proofErr w:type="spellStart"/>
      <w:r w:rsidRPr="003E45D5">
        <w:rPr>
          <w:lang w:val="en-GB"/>
        </w:rPr>
        <w:t>cca</w:t>
      </w:r>
      <w:proofErr w:type="spellEnd"/>
      <w:r w:rsidRPr="003E45D5">
        <w:rPr>
          <w:lang w:val="en-GB"/>
        </w:rPr>
        <w:t>. 15 min)</w:t>
      </w:r>
    </w:p>
    <w:p w:rsidR="00FB10C9" w:rsidRPr="003E45D5" w:rsidRDefault="00FB10C9">
      <w:pPr>
        <w:spacing w:after="0" w:line="240" w:lineRule="auto"/>
        <w:ind w:right="312"/>
        <w:jc w:val="both"/>
        <w:rPr>
          <w:lang w:val="en-GB"/>
        </w:rPr>
      </w:pPr>
    </w:p>
    <w:p w:rsidR="00FB10C9" w:rsidRPr="003E45D5" w:rsidRDefault="003E45D5">
      <w:pPr>
        <w:spacing w:after="0" w:line="240" w:lineRule="auto"/>
        <w:ind w:right="312"/>
        <w:jc w:val="both"/>
        <w:rPr>
          <w:lang w:val="en-GB"/>
        </w:rPr>
      </w:pPr>
      <w:r w:rsidRPr="003E45D5">
        <w:rPr>
          <w:lang w:val="en-GB"/>
        </w:rPr>
        <w:t>At the end of the second day of the training, the facilitator comments and reflects on information obtained during the activity “</w:t>
      </w:r>
      <w:proofErr w:type="spellStart"/>
      <w:r w:rsidRPr="003E45D5">
        <w:rPr>
          <w:lang w:val="en-GB"/>
        </w:rPr>
        <w:t>Mosaik</w:t>
      </w:r>
      <w:proofErr w:type="spellEnd"/>
      <w:r w:rsidRPr="003E45D5">
        <w:rPr>
          <w:lang w:val="en-GB"/>
        </w:rPr>
        <w:t xml:space="preserve"> of expectations”. The facilitator gives special attention to that, if participants’ expectations regarding the feelings they would like to experience, knowledge and skills they would like to gain and what do they don’t like to experience during the training, are being realized. In case, some of the expectations are not being realized the facilitator presents the reasons why they were not being realized and how they can be realized in the future.</w:t>
      </w:r>
    </w:p>
    <w:p w:rsidR="00FB10C9" w:rsidRPr="003E45D5" w:rsidRDefault="00FB10C9">
      <w:pPr>
        <w:spacing w:after="0" w:line="240" w:lineRule="auto"/>
        <w:ind w:right="312"/>
        <w:jc w:val="both"/>
        <w:rPr>
          <w:lang w:val="en-GB"/>
        </w:rPr>
      </w:pPr>
    </w:p>
    <w:p w:rsidR="00BB2E4E" w:rsidRDefault="00BB2E4E">
      <w:pPr>
        <w:rPr>
          <w:b/>
          <w:sz w:val="28"/>
          <w:szCs w:val="28"/>
          <w:lang w:val="en-GB"/>
        </w:rPr>
      </w:pPr>
      <w:r>
        <w:rPr>
          <w:b/>
          <w:sz w:val="28"/>
          <w:szCs w:val="28"/>
          <w:lang w:val="en-GB"/>
        </w:rPr>
        <w:br w:type="page"/>
      </w:r>
    </w:p>
    <w:p w:rsidR="00FB10C9" w:rsidRPr="003E45D5" w:rsidRDefault="003E45D5">
      <w:pPr>
        <w:numPr>
          <w:ilvl w:val="0"/>
          <w:numId w:val="3"/>
        </w:numPr>
        <w:spacing w:after="0" w:line="240" w:lineRule="auto"/>
        <w:ind w:right="312" w:hanging="360"/>
        <w:contextualSpacing/>
        <w:jc w:val="both"/>
        <w:rPr>
          <w:b/>
          <w:sz w:val="28"/>
          <w:szCs w:val="28"/>
          <w:lang w:val="en-GB"/>
        </w:rPr>
      </w:pPr>
      <w:r w:rsidRPr="003E45D5">
        <w:rPr>
          <w:b/>
          <w:sz w:val="28"/>
          <w:szCs w:val="28"/>
          <w:lang w:val="en-GB"/>
        </w:rPr>
        <w:lastRenderedPageBreak/>
        <w:t>(Additional) Resources</w:t>
      </w:r>
      <w:r w:rsidR="00BB2E4E">
        <w:rPr>
          <w:b/>
          <w:sz w:val="28"/>
          <w:szCs w:val="28"/>
          <w:lang w:val="en-GB"/>
        </w:rPr>
        <w:t xml:space="preserve"> and references</w:t>
      </w:r>
    </w:p>
    <w:p w:rsidR="00FB10C9" w:rsidRPr="003E45D5" w:rsidRDefault="00FB10C9">
      <w:pPr>
        <w:widowControl w:val="0"/>
        <w:spacing w:after="0" w:line="240" w:lineRule="auto"/>
        <w:jc w:val="both"/>
        <w:rPr>
          <w:lang w:val="en-GB"/>
        </w:rPr>
      </w:pPr>
    </w:p>
    <w:p w:rsidR="00BB2E4E" w:rsidRDefault="00BB2E4E">
      <w:pPr>
        <w:spacing w:after="0" w:line="240" w:lineRule="auto"/>
        <w:ind w:right="312"/>
        <w:jc w:val="both"/>
        <w:rPr>
          <w:lang w:val="en-GB"/>
        </w:rPr>
      </w:pPr>
      <w:r>
        <w:rPr>
          <w:lang w:val="en-GB"/>
        </w:rPr>
        <w:t>The list below includes references, used for the development of the Module.</w:t>
      </w:r>
    </w:p>
    <w:p w:rsidR="00BB2E4E" w:rsidRDefault="00BB2E4E">
      <w:pPr>
        <w:spacing w:after="0" w:line="240" w:lineRule="auto"/>
        <w:ind w:right="312"/>
        <w:jc w:val="both"/>
        <w:rPr>
          <w:lang w:val="en-GB"/>
        </w:rPr>
      </w:pPr>
    </w:p>
    <w:p w:rsidR="00BB2E4E" w:rsidRPr="003E45D5" w:rsidRDefault="00BB2E4E">
      <w:pPr>
        <w:spacing w:after="0" w:line="240" w:lineRule="auto"/>
        <w:ind w:right="312"/>
        <w:jc w:val="both"/>
        <w:rPr>
          <w:lang w:val="en-GB"/>
        </w:rPr>
      </w:pPr>
    </w:p>
    <w:p w:rsidR="00BB2E4E" w:rsidRPr="00BB2E4E" w:rsidRDefault="00BB2E4E" w:rsidP="00BB2E4E">
      <w:pPr>
        <w:spacing w:after="0" w:line="240" w:lineRule="auto"/>
        <w:ind w:left="448" w:hanging="425"/>
        <w:contextualSpacing/>
        <w:jc w:val="both"/>
        <w:rPr>
          <w:sz w:val="22"/>
          <w:szCs w:val="22"/>
          <w:lang w:val="en-GB"/>
        </w:rPr>
      </w:pPr>
      <w:proofErr w:type="spellStart"/>
      <w:proofErr w:type="gramStart"/>
      <w:r w:rsidRPr="00BB2E4E">
        <w:rPr>
          <w:sz w:val="22"/>
          <w:szCs w:val="22"/>
          <w:lang w:val="en-GB"/>
        </w:rPr>
        <w:t>Brezovšek</w:t>
      </w:r>
      <w:proofErr w:type="spellEnd"/>
      <w:r w:rsidRPr="00BB2E4E">
        <w:rPr>
          <w:sz w:val="22"/>
          <w:szCs w:val="22"/>
          <w:lang w:val="en-GB"/>
        </w:rPr>
        <w:t>, M. (2008).</w:t>
      </w:r>
      <w:proofErr w:type="gramEnd"/>
      <w:r w:rsidRPr="00BB2E4E">
        <w:rPr>
          <w:sz w:val="22"/>
          <w:szCs w:val="22"/>
          <w:lang w:val="en-GB"/>
        </w:rPr>
        <w:t xml:space="preserve"> </w:t>
      </w:r>
      <w:proofErr w:type="spellStart"/>
      <w:r w:rsidRPr="00BB2E4E">
        <w:rPr>
          <w:i/>
          <w:sz w:val="22"/>
          <w:szCs w:val="22"/>
          <w:lang w:val="en-GB"/>
        </w:rPr>
        <w:t>Reševanje</w:t>
      </w:r>
      <w:proofErr w:type="spellEnd"/>
      <w:r w:rsidRPr="00BB2E4E">
        <w:rPr>
          <w:i/>
          <w:sz w:val="22"/>
          <w:szCs w:val="22"/>
          <w:lang w:val="en-GB"/>
        </w:rPr>
        <w:t xml:space="preserve"> </w:t>
      </w:r>
      <w:proofErr w:type="spellStart"/>
      <w:r w:rsidRPr="00BB2E4E">
        <w:rPr>
          <w:i/>
          <w:sz w:val="22"/>
          <w:szCs w:val="22"/>
          <w:lang w:val="en-GB"/>
        </w:rPr>
        <w:t>romske</w:t>
      </w:r>
      <w:proofErr w:type="spellEnd"/>
      <w:r w:rsidRPr="00BB2E4E">
        <w:rPr>
          <w:i/>
          <w:sz w:val="22"/>
          <w:szCs w:val="22"/>
          <w:lang w:val="en-GB"/>
        </w:rPr>
        <w:t xml:space="preserve"> </w:t>
      </w:r>
      <w:proofErr w:type="spellStart"/>
      <w:r w:rsidRPr="00BB2E4E">
        <w:rPr>
          <w:i/>
          <w:sz w:val="22"/>
          <w:szCs w:val="22"/>
          <w:lang w:val="en-GB"/>
        </w:rPr>
        <w:t>problematike</w:t>
      </w:r>
      <w:proofErr w:type="spellEnd"/>
      <w:r w:rsidRPr="00BB2E4E">
        <w:rPr>
          <w:i/>
          <w:sz w:val="22"/>
          <w:szCs w:val="22"/>
          <w:lang w:val="en-GB"/>
        </w:rPr>
        <w:t xml:space="preserve"> v </w:t>
      </w:r>
      <w:proofErr w:type="spellStart"/>
      <w:r w:rsidRPr="00BB2E4E">
        <w:rPr>
          <w:i/>
          <w:sz w:val="22"/>
          <w:szCs w:val="22"/>
          <w:lang w:val="en-GB"/>
        </w:rPr>
        <w:t>sloveniji</w:t>
      </w:r>
      <w:proofErr w:type="spellEnd"/>
      <w:r w:rsidRPr="00BB2E4E">
        <w:rPr>
          <w:i/>
          <w:sz w:val="22"/>
          <w:szCs w:val="22"/>
          <w:lang w:val="en-GB"/>
        </w:rPr>
        <w:t xml:space="preserve"> s </w:t>
      </w:r>
      <w:proofErr w:type="spellStart"/>
      <w:r w:rsidRPr="00BB2E4E">
        <w:rPr>
          <w:i/>
          <w:sz w:val="22"/>
          <w:szCs w:val="22"/>
          <w:lang w:val="en-GB"/>
        </w:rPr>
        <w:t>poudarkom</w:t>
      </w:r>
      <w:proofErr w:type="spellEnd"/>
      <w:r w:rsidRPr="00BB2E4E">
        <w:rPr>
          <w:i/>
          <w:sz w:val="22"/>
          <w:szCs w:val="22"/>
          <w:lang w:val="en-GB"/>
        </w:rPr>
        <w:t xml:space="preserve"> </w:t>
      </w:r>
      <w:proofErr w:type="spellStart"/>
      <w:proofErr w:type="gramStart"/>
      <w:r w:rsidRPr="00BB2E4E">
        <w:rPr>
          <w:i/>
          <w:sz w:val="22"/>
          <w:szCs w:val="22"/>
          <w:lang w:val="en-GB"/>
        </w:rPr>
        <w:t>na</w:t>
      </w:r>
      <w:proofErr w:type="spellEnd"/>
      <w:proofErr w:type="gramEnd"/>
      <w:r w:rsidRPr="00BB2E4E">
        <w:rPr>
          <w:i/>
          <w:sz w:val="22"/>
          <w:szCs w:val="22"/>
          <w:lang w:val="en-GB"/>
        </w:rPr>
        <w:t xml:space="preserve"> </w:t>
      </w:r>
      <w:proofErr w:type="spellStart"/>
      <w:r w:rsidRPr="00BB2E4E">
        <w:rPr>
          <w:i/>
          <w:sz w:val="22"/>
          <w:szCs w:val="22"/>
          <w:lang w:val="en-GB"/>
        </w:rPr>
        <w:t>socialni</w:t>
      </w:r>
      <w:proofErr w:type="spellEnd"/>
      <w:r w:rsidRPr="00BB2E4E">
        <w:rPr>
          <w:i/>
          <w:sz w:val="22"/>
          <w:szCs w:val="22"/>
          <w:lang w:val="en-GB"/>
        </w:rPr>
        <w:t xml:space="preserve"> </w:t>
      </w:r>
      <w:proofErr w:type="spellStart"/>
      <w:r w:rsidRPr="00BB2E4E">
        <w:rPr>
          <w:i/>
          <w:sz w:val="22"/>
          <w:szCs w:val="22"/>
          <w:lang w:val="en-GB"/>
        </w:rPr>
        <w:t>inkluzivnosti</w:t>
      </w:r>
      <w:proofErr w:type="spellEnd"/>
      <w:r w:rsidRPr="00BB2E4E">
        <w:rPr>
          <w:i/>
          <w:sz w:val="22"/>
          <w:szCs w:val="22"/>
          <w:lang w:val="en-GB"/>
        </w:rPr>
        <w:t xml:space="preserve"> </w:t>
      </w:r>
      <w:proofErr w:type="spellStart"/>
      <w:r w:rsidRPr="00BB2E4E">
        <w:rPr>
          <w:i/>
          <w:sz w:val="22"/>
          <w:szCs w:val="22"/>
          <w:lang w:val="en-GB"/>
        </w:rPr>
        <w:t>romov</w:t>
      </w:r>
      <w:proofErr w:type="spellEnd"/>
      <w:r w:rsidRPr="00BB2E4E">
        <w:rPr>
          <w:i/>
          <w:sz w:val="22"/>
          <w:szCs w:val="22"/>
          <w:lang w:val="en-GB"/>
        </w:rPr>
        <w:t xml:space="preserve"> v </w:t>
      </w:r>
      <w:proofErr w:type="spellStart"/>
      <w:r w:rsidRPr="00BB2E4E">
        <w:rPr>
          <w:i/>
          <w:sz w:val="22"/>
          <w:szCs w:val="22"/>
          <w:lang w:val="en-GB"/>
        </w:rPr>
        <w:t>šolski</w:t>
      </w:r>
      <w:proofErr w:type="spellEnd"/>
      <w:r w:rsidRPr="00BB2E4E">
        <w:rPr>
          <w:i/>
          <w:sz w:val="22"/>
          <w:szCs w:val="22"/>
          <w:lang w:val="en-GB"/>
        </w:rPr>
        <w:t xml:space="preserve"> </w:t>
      </w:r>
      <w:proofErr w:type="spellStart"/>
      <w:r w:rsidRPr="00BB2E4E">
        <w:rPr>
          <w:i/>
          <w:sz w:val="22"/>
          <w:szCs w:val="22"/>
          <w:lang w:val="en-GB"/>
        </w:rPr>
        <w:t>sistem</w:t>
      </w:r>
      <w:proofErr w:type="spellEnd"/>
      <w:r w:rsidRPr="00BB2E4E">
        <w:rPr>
          <w:i/>
          <w:sz w:val="22"/>
          <w:szCs w:val="22"/>
          <w:lang w:val="en-GB"/>
        </w:rPr>
        <w:t xml:space="preserve">: </w:t>
      </w:r>
      <w:proofErr w:type="spellStart"/>
      <w:r w:rsidRPr="00BB2E4E">
        <w:rPr>
          <w:i/>
          <w:sz w:val="22"/>
          <w:szCs w:val="22"/>
          <w:lang w:val="en-GB"/>
        </w:rPr>
        <w:t>Končno</w:t>
      </w:r>
      <w:proofErr w:type="spellEnd"/>
      <w:r w:rsidRPr="00BB2E4E">
        <w:rPr>
          <w:i/>
          <w:sz w:val="22"/>
          <w:szCs w:val="22"/>
          <w:lang w:val="en-GB"/>
        </w:rPr>
        <w:t xml:space="preserve"> </w:t>
      </w:r>
      <w:proofErr w:type="spellStart"/>
      <w:r w:rsidRPr="00BB2E4E">
        <w:rPr>
          <w:i/>
          <w:sz w:val="22"/>
          <w:szCs w:val="22"/>
          <w:lang w:val="en-GB"/>
        </w:rPr>
        <w:t>poročilo</w:t>
      </w:r>
      <w:proofErr w:type="spellEnd"/>
      <w:r w:rsidRPr="00BB2E4E">
        <w:rPr>
          <w:sz w:val="22"/>
          <w:szCs w:val="22"/>
          <w:lang w:val="en-GB"/>
        </w:rPr>
        <w:t xml:space="preserve">. Ljubljana: </w:t>
      </w:r>
      <w:proofErr w:type="spellStart"/>
      <w:r w:rsidRPr="00BB2E4E">
        <w:rPr>
          <w:sz w:val="22"/>
          <w:szCs w:val="22"/>
          <w:lang w:val="en-GB"/>
        </w:rPr>
        <w:t>Univerza</w:t>
      </w:r>
      <w:proofErr w:type="spellEnd"/>
      <w:r w:rsidRPr="00BB2E4E">
        <w:rPr>
          <w:sz w:val="22"/>
          <w:szCs w:val="22"/>
          <w:lang w:val="en-GB"/>
        </w:rPr>
        <w:t xml:space="preserve"> v </w:t>
      </w:r>
      <w:proofErr w:type="spellStart"/>
      <w:r w:rsidRPr="00BB2E4E">
        <w:rPr>
          <w:sz w:val="22"/>
          <w:szCs w:val="22"/>
          <w:lang w:val="en-GB"/>
        </w:rPr>
        <w:t>Ljubljani</w:t>
      </w:r>
      <w:proofErr w:type="spellEnd"/>
      <w:r w:rsidRPr="00BB2E4E">
        <w:rPr>
          <w:sz w:val="22"/>
          <w:szCs w:val="22"/>
          <w:lang w:val="en-GB"/>
        </w:rPr>
        <w:t xml:space="preserve">, </w:t>
      </w:r>
      <w:proofErr w:type="spellStart"/>
      <w:r w:rsidRPr="00BB2E4E">
        <w:rPr>
          <w:sz w:val="22"/>
          <w:szCs w:val="22"/>
          <w:lang w:val="en-GB"/>
        </w:rPr>
        <w:t>Fakulteta</w:t>
      </w:r>
      <w:proofErr w:type="spellEnd"/>
      <w:r w:rsidRPr="00BB2E4E">
        <w:rPr>
          <w:sz w:val="22"/>
          <w:szCs w:val="22"/>
          <w:lang w:val="en-GB"/>
        </w:rPr>
        <w:t xml:space="preserve"> </w:t>
      </w:r>
      <w:proofErr w:type="spellStart"/>
      <w:r w:rsidRPr="00BB2E4E">
        <w:rPr>
          <w:sz w:val="22"/>
          <w:szCs w:val="22"/>
          <w:lang w:val="en-GB"/>
        </w:rPr>
        <w:t>za</w:t>
      </w:r>
      <w:proofErr w:type="spellEnd"/>
      <w:r w:rsidRPr="00BB2E4E">
        <w:rPr>
          <w:sz w:val="22"/>
          <w:szCs w:val="22"/>
          <w:lang w:val="en-GB"/>
        </w:rPr>
        <w:t xml:space="preserve"> </w:t>
      </w:r>
      <w:proofErr w:type="spellStart"/>
      <w:r w:rsidRPr="00BB2E4E">
        <w:rPr>
          <w:sz w:val="22"/>
          <w:szCs w:val="22"/>
          <w:lang w:val="en-GB"/>
        </w:rPr>
        <w:t>družbene</w:t>
      </w:r>
      <w:proofErr w:type="spellEnd"/>
      <w:r w:rsidRPr="00BB2E4E">
        <w:rPr>
          <w:sz w:val="22"/>
          <w:szCs w:val="22"/>
          <w:lang w:val="en-GB"/>
        </w:rPr>
        <w:t xml:space="preserve"> </w:t>
      </w:r>
      <w:proofErr w:type="spellStart"/>
      <w:r w:rsidRPr="00BB2E4E">
        <w:rPr>
          <w:sz w:val="22"/>
          <w:szCs w:val="22"/>
          <w:lang w:val="en-GB"/>
        </w:rPr>
        <w:t>vede</w:t>
      </w:r>
      <w:proofErr w:type="spellEnd"/>
      <w:r w:rsidRPr="00BB2E4E">
        <w:rPr>
          <w:sz w:val="22"/>
          <w:szCs w:val="22"/>
          <w:lang w:val="en-GB"/>
        </w:rPr>
        <w:t xml:space="preserve">, Inštitut </w:t>
      </w:r>
      <w:proofErr w:type="spellStart"/>
      <w:r w:rsidRPr="00BB2E4E">
        <w:rPr>
          <w:sz w:val="22"/>
          <w:szCs w:val="22"/>
          <w:lang w:val="en-GB"/>
        </w:rPr>
        <w:t>za</w:t>
      </w:r>
      <w:proofErr w:type="spellEnd"/>
      <w:r w:rsidRPr="00BB2E4E">
        <w:rPr>
          <w:sz w:val="22"/>
          <w:szCs w:val="22"/>
          <w:lang w:val="en-GB"/>
        </w:rPr>
        <w:t xml:space="preserve"> </w:t>
      </w:r>
      <w:proofErr w:type="spellStart"/>
      <w:r w:rsidRPr="00BB2E4E">
        <w:rPr>
          <w:sz w:val="22"/>
          <w:szCs w:val="22"/>
          <w:lang w:val="en-GB"/>
        </w:rPr>
        <w:t>družbene</w:t>
      </w:r>
      <w:proofErr w:type="spellEnd"/>
      <w:r w:rsidRPr="00BB2E4E">
        <w:rPr>
          <w:sz w:val="22"/>
          <w:szCs w:val="22"/>
          <w:lang w:val="en-GB"/>
        </w:rPr>
        <w:t xml:space="preserve"> </w:t>
      </w:r>
      <w:proofErr w:type="spellStart"/>
      <w:r w:rsidRPr="00BB2E4E">
        <w:rPr>
          <w:sz w:val="22"/>
          <w:szCs w:val="22"/>
          <w:lang w:val="en-GB"/>
        </w:rPr>
        <w:t>vede</w:t>
      </w:r>
      <w:proofErr w:type="spellEnd"/>
      <w:r w:rsidRPr="00BB2E4E">
        <w:rPr>
          <w:sz w:val="22"/>
          <w:szCs w:val="22"/>
          <w:lang w:val="en-GB"/>
        </w:rPr>
        <w:t xml:space="preserve">, Center </w:t>
      </w:r>
      <w:proofErr w:type="spellStart"/>
      <w:r w:rsidRPr="00BB2E4E">
        <w:rPr>
          <w:sz w:val="22"/>
          <w:szCs w:val="22"/>
          <w:lang w:val="en-GB"/>
        </w:rPr>
        <w:t>za</w:t>
      </w:r>
      <w:proofErr w:type="spellEnd"/>
      <w:r w:rsidRPr="00BB2E4E">
        <w:rPr>
          <w:sz w:val="22"/>
          <w:szCs w:val="22"/>
          <w:lang w:val="en-GB"/>
        </w:rPr>
        <w:t xml:space="preserve"> </w:t>
      </w:r>
      <w:proofErr w:type="spellStart"/>
      <w:r w:rsidRPr="00BB2E4E">
        <w:rPr>
          <w:sz w:val="22"/>
          <w:szCs w:val="22"/>
          <w:lang w:val="en-GB"/>
        </w:rPr>
        <w:t>politološko</w:t>
      </w:r>
      <w:proofErr w:type="spellEnd"/>
      <w:r w:rsidRPr="00BB2E4E">
        <w:rPr>
          <w:sz w:val="22"/>
          <w:szCs w:val="22"/>
          <w:lang w:val="en-GB"/>
        </w:rPr>
        <w:t xml:space="preserve"> </w:t>
      </w:r>
      <w:proofErr w:type="spellStart"/>
      <w:r w:rsidRPr="00BB2E4E">
        <w:rPr>
          <w:sz w:val="22"/>
          <w:szCs w:val="22"/>
          <w:lang w:val="en-GB"/>
        </w:rPr>
        <w:t>raziskovanje</w:t>
      </w:r>
      <w:proofErr w:type="spellEnd"/>
      <w:r w:rsidRPr="00BB2E4E">
        <w:rPr>
          <w:sz w:val="22"/>
          <w:szCs w:val="22"/>
          <w:lang w:val="en-GB"/>
        </w:rPr>
        <w:t>.</w:t>
      </w:r>
    </w:p>
    <w:p w:rsidR="00BB2E4E" w:rsidRPr="00BB2E4E" w:rsidRDefault="00BB2E4E" w:rsidP="00BB2E4E">
      <w:pPr>
        <w:spacing w:after="0" w:line="240" w:lineRule="auto"/>
        <w:ind w:left="448" w:hanging="425"/>
        <w:contextualSpacing/>
        <w:jc w:val="both"/>
        <w:rPr>
          <w:sz w:val="22"/>
          <w:szCs w:val="22"/>
          <w:lang w:val="en-GB"/>
        </w:rPr>
      </w:pPr>
      <w:r w:rsidRPr="00BB2E4E">
        <w:rPr>
          <w:sz w:val="22"/>
          <w:szCs w:val="22"/>
          <w:lang w:val="en-GB"/>
        </w:rPr>
        <w:t xml:space="preserve">Burger, K. (2010). How does early childhood care and education affect cognitive development? </w:t>
      </w:r>
      <w:proofErr w:type="gramStart"/>
      <w:r w:rsidRPr="00BB2E4E">
        <w:rPr>
          <w:sz w:val="22"/>
          <w:szCs w:val="22"/>
          <w:lang w:val="en-GB"/>
        </w:rPr>
        <w:t>An international review of effects of early interventions for children from different social backgrounds.</w:t>
      </w:r>
      <w:proofErr w:type="gramEnd"/>
      <w:r w:rsidRPr="00BB2E4E">
        <w:rPr>
          <w:sz w:val="22"/>
          <w:szCs w:val="22"/>
          <w:lang w:val="en-GB"/>
        </w:rPr>
        <w:t xml:space="preserve"> </w:t>
      </w:r>
      <w:r w:rsidRPr="00BB2E4E">
        <w:rPr>
          <w:i/>
          <w:sz w:val="22"/>
          <w:szCs w:val="22"/>
          <w:lang w:val="en-GB"/>
        </w:rPr>
        <w:t xml:space="preserve">Early Childhood Research Quarterly, </w:t>
      </w:r>
      <w:r w:rsidRPr="00BB2E4E">
        <w:rPr>
          <w:sz w:val="22"/>
          <w:szCs w:val="22"/>
          <w:lang w:val="en-GB"/>
        </w:rPr>
        <w:t xml:space="preserve">25, 140–165. </w:t>
      </w:r>
      <w:proofErr w:type="gramStart"/>
      <w:r w:rsidRPr="00BB2E4E">
        <w:rPr>
          <w:sz w:val="22"/>
          <w:szCs w:val="22"/>
          <w:lang w:val="en-GB"/>
        </w:rPr>
        <w:t xml:space="preserve">Retrieved from: </w:t>
      </w:r>
      <w:hyperlink r:id="rId10">
        <w:r w:rsidRPr="00BB2E4E">
          <w:rPr>
            <w:color w:val="1155CC"/>
            <w:sz w:val="22"/>
            <w:szCs w:val="22"/>
            <w:u w:val="single"/>
            <w:lang w:val="en-GB"/>
          </w:rPr>
          <w:t>http://ac.els-cdn.com/S0885200609000921/1-s2.0-S0885200609000921-main.pdf?_tid=543988ba-0624-11e5-b015-00000aab0f26&amp;acdnat=1432919060_44475d90c81a93d74b1282f52dde3bd2</w:t>
        </w:r>
      </w:hyperlink>
      <w:r w:rsidRPr="00BB2E4E">
        <w:rPr>
          <w:sz w:val="22"/>
          <w:szCs w:val="22"/>
          <w:lang w:val="en-GB"/>
        </w:rPr>
        <w:t xml:space="preserve"> (29.</w:t>
      </w:r>
      <w:proofErr w:type="gramEnd"/>
      <w:r w:rsidRPr="00BB2E4E">
        <w:rPr>
          <w:sz w:val="22"/>
          <w:szCs w:val="22"/>
          <w:lang w:val="en-GB"/>
        </w:rPr>
        <w:t xml:space="preserve"> </w:t>
      </w:r>
      <w:proofErr w:type="gramStart"/>
      <w:r w:rsidRPr="00BB2E4E">
        <w:rPr>
          <w:sz w:val="22"/>
          <w:szCs w:val="22"/>
          <w:lang w:val="en-GB"/>
        </w:rPr>
        <w:t>5. 2015).</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European Commission (2001).</w:t>
      </w:r>
      <w:proofErr w:type="gramEnd"/>
      <w:r w:rsidRPr="00BB2E4E">
        <w:rPr>
          <w:sz w:val="22"/>
          <w:szCs w:val="22"/>
          <w:lang w:val="en-GB"/>
        </w:rPr>
        <w:t xml:space="preserve"> </w:t>
      </w:r>
      <w:proofErr w:type="gramStart"/>
      <w:r w:rsidRPr="00BB2E4E">
        <w:rPr>
          <w:i/>
          <w:sz w:val="22"/>
          <w:szCs w:val="22"/>
          <w:lang w:val="en-GB"/>
        </w:rPr>
        <w:t>Communication from the Commission.</w:t>
      </w:r>
      <w:proofErr w:type="gramEnd"/>
      <w:r w:rsidRPr="00BB2E4E">
        <w:rPr>
          <w:i/>
          <w:sz w:val="22"/>
          <w:szCs w:val="22"/>
          <w:lang w:val="en-GB"/>
        </w:rPr>
        <w:t xml:space="preserve"> Early Childhood Education and Care: Providing all our children with the best start for the world of tomorrow.</w:t>
      </w:r>
      <w:r w:rsidRPr="00BB2E4E">
        <w:rPr>
          <w:sz w:val="22"/>
          <w:szCs w:val="22"/>
          <w:lang w:val="en-GB"/>
        </w:rPr>
        <w:t xml:space="preserve"> Brussels, 17.2.2011 </w:t>
      </w:r>
      <w:proofErr w:type="gramStart"/>
      <w:r w:rsidRPr="00BB2E4E">
        <w:rPr>
          <w:sz w:val="22"/>
          <w:szCs w:val="22"/>
          <w:lang w:val="en-GB"/>
        </w:rPr>
        <w:t>COM(</w:t>
      </w:r>
      <w:proofErr w:type="gramEnd"/>
      <w:r w:rsidRPr="00BB2E4E">
        <w:rPr>
          <w:sz w:val="22"/>
          <w:szCs w:val="22"/>
          <w:lang w:val="en-GB"/>
        </w:rPr>
        <w:t xml:space="preserve">2011) 66 final. </w:t>
      </w:r>
      <w:proofErr w:type="gramStart"/>
      <w:r w:rsidRPr="00BB2E4E">
        <w:rPr>
          <w:sz w:val="22"/>
          <w:szCs w:val="22"/>
          <w:lang w:val="en-GB"/>
        </w:rPr>
        <w:t xml:space="preserve">Retrieved from: </w:t>
      </w:r>
      <w:hyperlink r:id="rId11">
        <w:r w:rsidRPr="00BB2E4E">
          <w:rPr>
            <w:color w:val="1155CC"/>
            <w:sz w:val="22"/>
            <w:szCs w:val="22"/>
            <w:u w:val="single"/>
            <w:lang w:val="en-GB"/>
          </w:rPr>
          <w:t>http://eur-lex.europa.eu/LexUriServ/LexUriServ.do?uri=COM:2011:0066:FIN:EN:PDF</w:t>
        </w:r>
      </w:hyperlink>
      <w:r w:rsidRPr="00BB2E4E">
        <w:rPr>
          <w:sz w:val="22"/>
          <w:szCs w:val="22"/>
          <w:lang w:val="en-GB"/>
        </w:rPr>
        <w:t xml:space="preserve"> (19.</w:t>
      </w:r>
      <w:proofErr w:type="gramEnd"/>
      <w:r w:rsidRPr="00BB2E4E">
        <w:rPr>
          <w:sz w:val="22"/>
          <w:szCs w:val="22"/>
          <w:lang w:val="en-GB"/>
        </w:rPr>
        <w:t xml:space="preserve"> </w:t>
      </w:r>
      <w:proofErr w:type="gramStart"/>
      <w:r w:rsidRPr="00BB2E4E">
        <w:rPr>
          <w:sz w:val="22"/>
          <w:szCs w:val="22"/>
          <w:lang w:val="en-GB"/>
        </w:rPr>
        <w:t>8. 2016).</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European Commission, Eurydice &amp; EACEA (2009).</w:t>
      </w:r>
      <w:proofErr w:type="gramEnd"/>
      <w:r w:rsidRPr="00BB2E4E">
        <w:rPr>
          <w:sz w:val="22"/>
          <w:szCs w:val="22"/>
          <w:lang w:val="en-GB"/>
        </w:rPr>
        <w:t xml:space="preserve"> </w:t>
      </w:r>
      <w:proofErr w:type="gramStart"/>
      <w:r w:rsidRPr="00BB2E4E">
        <w:rPr>
          <w:i/>
          <w:sz w:val="22"/>
          <w:szCs w:val="22"/>
          <w:lang w:val="en-GB"/>
        </w:rPr>
        <w:t>Tackling Social and Cultural Inequalities through Early Childhood Education and Care in Europe</w:t>
      </w:r>
      <w:r w:rsidRPr="00BB2E4E">
        <w:rPr>
          <w:sz w:val="22"/>
          <w:szCs w:val="22"/>
          <w:lang w:val="en-GB"/>
        </w:rPr>
        <w:t>.</w:t>
      </w:r>
      <w:proofErr w:type="gramEnd"/>
      <w:r w:rsidRPr="00BB2E4E">
        <w:rPr>
          <w:sz w:val="22"/>
          <w:szCs w:val="22"/>
          <w:lang w:val="en-GB"/>
        </w:rPr>
        <w:t xml:space="preserve"> Brussels: Education, </w:t>
      </w:r>
      <w:proofErr w:type="spellStart"/>
      <w:r w:rsidRPr="00BB2E4E">
        <w:rPr>
          <w:sz w:val="22"/>
          <w:szCs w:val="22"/>
          <w:lang w:val="en-GB"/>
        </w:rPr>
        <w:t>Audiovisual</w:t>
      </w:r>
      <w:proofErr w:type="spellEnd"/>
      <w:r w:rsidRPr="00BB2E4E">
        <w:rPr>
          <w:sz w:val="22"/>
          <w:szCs w:val="22"/>
          <w:lang w:val="en-GB"/>
        </w:rPr>
        <w:t xml:space="preserve"> and Culture Executive Agency. </w:t>
      </w:r>
      <w:proofErr w:type="gramStart"/>
      <w:r w:rsidRPr="00BB2E4E">
        <w:rPr>
          <w:sz w:val="22"/>
          <w:szCs w:val="22"/>
          <w:lang w:val="en-GB"/>
        </w:rPr>
        <w:t xml:space="preserve">Retrieved from: </w:t>
      </w:r>
      <w:hyperlink r:id="rId12">
        <w:r w:rsidRPr="00BB2E4E">
          <w:rPr>
            <w:color w:val="1155CC"/>
            <w:sz w:val="22"/>
            <w:szCs w:val="22"/>
            <w:u w:val="single"/>
            <w:lang w:val="en-GB"/>
          </w:rPr>
          <w:t>http://eacea.ec.europa.eu/about/eurydice/documents/098EN.pdf</w:t>
        </w:r>
      </w:hyperlink>
      <w:r w:rsidRPr="00BB2E4E">
        <w:rPr>
          <w:sz w:val="22"/>
          <w:szCs w:val="22"/>
          <w:lang w:val="en-GB"/>
        </w:rPr>
        <w:t xml:space="preserve"> (19.</w:t>
      </w:r>
      <w:proofErr w:type="gramEnd"/>
      <w:r w:rsidRPr="00BB2E4E">
        <w:rPr>
          <w:sz w:val="22"/>
          <w:szCs w:val="22"/>
          <w:lang w:val="en-GB"/>
        </w:rPr>
        <w:t xml:space="preserve"> </w:t>
      </w:r>
      <w:proofErr w:type="gramStart"/>
      <w:r w:rsidRPr="00BB2E4E">
        <w:rPr>
          <w:sz w:val="22"/>
          <w:szCs w:val="22"/>
          <w:lang w:val="en-GB"/>
        </w:rPr>
        <w:t>8. 2016).</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European Commission/EACEA/Eurydice/</w:t>
      </w:r>
      <w:proofErr w:type="spellStart"/>
      <w:r w:rsidRPr="00BB2E4E">
        <w:rPr>
          <w:sz w:val="22"/>
          <w:szCs w:val="22"/>
          <w:lang w:val="en-GB"/>
        </w:rPr>
        <w:t>Cedefop</w:t>
      </w:r>
      <w:proofErr w:type="spellEnd"/>
      <w:r w:rsidRPr="00BB2E4E">
        <w:rPr>
          <w:sz w:val="22"/>
          <w:szCs w:val="22"/>
          <w:lang w:val="en-GB"/>
        </w:rPr>
        <w:t xml:space="preserve"> (2014).</w:t>
      </w:r>
      <w:proofErr w:type="gramEnd"/>
      <w:r w:rsidRPr="00BB2E4E">
        <w:rPr>
          <w:sz w:val="22"/>
          <w:szCs w:val="22"/>
          <w:lang w:val="en-GB"/>
        </w:rPr>
        <w:t xml:space="preserve"> </w:t>
      </w:r>
      <w:r w:rsidRPr="00BB2E4E">
        <w:rPr>
          <w:i/>
          <w:sz w:val="22"/>
          <w:szCs w:val="22"/>
          <w:lang w:val="en-GB"/>
        </w:rPr>
        <w:t xml:space="preserve">Tackling Early Leaving from Education and Training in Europe: Strategies, Policies and Measures. </w:t>
      </w:r>
      <w:proofErr w:type="gramStart"/>
      <w:r w:rsidRPr="00BB2E4E">
        <w:rPr>
          <w:sz w:val="22"/>
          <w:szCs w:val="22"/>
          <w:lang w:val="en-GB"/>
        </w:rPr>
        <w:t xml:space="preserve">Eurydice and </w:t>
      </w:r>
      <w:proofErr w:type="spellStart"/>
      <w:r w:rsidRPr="00BB2E4E">
        <w:rPr>
          <w:sz w:val="22"/>
          <w:szCs w:val="22"/>
          <w:lang w:val="en-GB"/>
        </w:rPr>
        <w:t>Cedefop</w:t>
      </w:r>
      <w:proofErr w:type="spellEnd"/>
      <w:r w:rsidRPr="00BB2E4E">
        <w:rPr>
          <w:sz w:val="22"/>
          <w:szCs w:val="22"/>
          <w:lang w:val="en-GB"/>
        </w:rPr>
        <w:t xml:space="preserve"> Report.</w:t>
      </w:r>
      <w:proofErr w:type="gramEnd"/>
      <w:r w:rsidRPr="00BB2E4E">
        <w:rPr>
          <w:sz w:val="22"/>
          <w:szCs w:val="22"/>
          <w:lang w:val="en-GB"/>
        </w:rPr>
        <w:t xml:space="preserve"> Luxembourg: Publications Office of the European Union. </w:t>
      </w:r>
      <w:proofErr w:type="gramStart"/>
      <w:r w:rsidRPr="00BB2E4E">
        <w:rPr>
          <w:sz w:val="22"/>
          <w:szCs w:val="22"/>
          <w:lang w:val="en-GB"/>
        </w:rPr>
        <w:t xml:space="preserve">Retrieved from: </w:t>
      </w:r>
      <w:hyperlink r:id="rId13">
        <w:r w:rsidRPr="00BB2E4E">
          <w:rPr>
            <w:color w:val="1155CC"/>
            <w:sz w:val="22"/>
            <w:szCs w:val="22"/>
            <w:u w:val="single"/>
            <w:lang w:val="en-GB"/>
          </w:rPr>
          <w:t>http://eacea.ec.europa.eu/education/eurydice/documents/thematic_reports/175EN.pdf</w:t>
        </w:r>
      </w:hyperlink>
      <w:r w:rsidRPr="00BB2E4E">
        <w:rPr>
          <w:sz w:val="22"/>
          <w:szCs w:val="22"/>
          <w:lang w:val="en-GB"/>
        </w:rPr>
        <w:t xml:space="preserve"> (4.</w:t>
      </w:r>
      <w:proofErr w:type="gramEnd"/>
      <w:r w:rsidRPr="00BB2E4E">
        <w:rPr>
          <w:sz w:val="22"/>
          <w:szCs w:val="22"/>
          <w:lang w:val="en-GB"/>
        </w:rPr>
        <w:t xml:space="preserve"> </w:t>
      </w:r>
      <w:proofErr w:type="gramStart"/>
      <w:r w:rsidRPr="00BB2E4E">
        <w:rPr>
          <w:sz w:val="22"/>
          <w:szCs w:val="22"/>
          <w:lang w:val="en-GB"/>
        </w:rPr>
        <w:t>2. 2015).</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European Commission; Network on Childcare and Other Measures to Reconcile the Employment and Family Responsibilities of Men and Women (1996).</w:t>
      </w:r>
      <w:proofErr w:type="gramEnd"/>
      <w:r w:rsidRPr="00BB2E4E">
        <w:rPr>
          <w:sz w:val="22"/>
          <w:szCs w:val="22"/>
          <w:lang w:val="en-GB"/>
        </w:rPr>
        <w:t xml:space="preserve"> </w:t>
      </w:r>
      <w:r w:rsidRPr="00BB2E4E">
        <w:rPr>
          <w:i/>
          <w:sz w:val="22"/>
          <w:szCs w:val="22"/>
          <w:lang w:val="en-GB"/>
        </w:rPr>
        <w:t>Quality targets in services for young children: proposals for a ten year action programme</w:t>
      </w:r>
      <w:r w:rsidRPr="00BB2E4E">
        <w:rPr>
          <w:sz w:val="22"/>
          <w:szCs w:val="22"/>
          <w:lang w:val="en-GB"/>
        </w:rPr>
        <w:t xml:space="preserve">. </w:t>
      </w:r>
      <w:r w:rsidRPr="00BB2E4E">
        <w:rPr>
          <w:sz w:val="22"/>
          <w:szCs w:val="22"/>
          <w:highlight w:val="white"/>
          <w:lang w:val="en-GB"/>
        </w:rPr>
        <w:t>Brussels: European Commission Network on Childcare.</w:t>
      </w:r>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Friendly, M. (2007).</w:t>
      </w:r>
      <w:proofErr w:type="gramEnd"/>
      <w:r w:rsidRPr="00BB2E4E">
        <w:rPr>
          <w:sz w:val="22"/>
          <w:szCs w:val="22"/>
          <w:lang w:val="en-GB"/>
        </w:rPr>
        <w:t xml:space="preserve"> How ECEC programmes contribute to social inclusion in diverse societies. </w:t>
      </w:r>
      <w:r w:rsidRPr="00BB2E4E">
        <w:rPr>
          <w:i/>
          <w:sz w:val="22"/>
          <w:szCs w:val="22"/>
          <w:lang w:val="en-GB"/>
        </w:rPr>
        <w:t xml:space="preserve">Early Childhood Matters, </w:t>
      </w:r>
      <w:r w:rsidRPr="00BB2E4E">
        <w:rPr>
          <w:sz w:val="22"/>
          <w:szCs w:val="22"/>
          <w:lang w:val="en-GB"/>
        </w:rPr>
        <w:t xml:space="preserve">108, 7–10. </w:t>
      </w:r>
      <w:proofErr w:type="gramStart"/>
      <w:r w:rsidRPr="00BB2E4E">
        <w:rPr>
          <w:sz w:val="22"/>
          <w:szCs w:val="22"/>
          <w:lang w:val="en-GB"/>
        </w:rPr>
        <w:t xml:space="preserve">Retrieved from: </w:t>
      </w:r>
      <w:hyperlink r:id="rId14">
        <w:r w:rsidRPr="00BB2E4E">
          <w:rPr>
            <w:color w:val="1155CC"/>
            <w:sz w:val="22"/>
            <w:szCs w:val="22"/>
            <w:u w:val="single"/>
            <w:lang w:val="en-GB"/>
          </w:rPr>
          <w:t>http://www.bernardvanleer.org/Promoting_social_inclusion_and_respect_for_diversity_in_the_early_years</w:t>
        </w:r>
      </w:hyperlink>
      <w:r w:rsidRPr="00BB2E4E">
        <w:rPr>
          <w:sz w:val="22"/>
          <w:szCs w:val="22"/>
          <w:lang w:val="en-GB"/>
        </w:rPr>
        <w:t xml:space="preserve"> (8.</w:t>
      </w:r>
      <w:proofErr w:type="gramEnd"/>
      <w:r w:rsidRPr="00BB2E4E">
        <w:rPr>
          <w:sz w:val="22"/>
          <w:szCs w:val="22"/>
          <w:lang w:val="en-GB"/>
        </w:rPr>
        <w:t xml:space="preserve"> </w:t>
      </w:r>
      <w:proofErr w:type="gramStart"/>
      <w:r w:rsidRPr="00BB2E4E">
        <w:rPr>
          <w:sz w:val="22"/>
          <w:szCs w:val="22"/>
          <w:lang w:val="en-GB"/>
        </w:rPr>
        <w:t>6. 2015).</w:t>
      </w:r>
      <w:proofErr w:type="gramEnd"/>
    </w:p>
    <w:p w:rsidR="00BB2E4E" w:rsidRPr="00BB2E4E" w:rsidRDefault="00BB2E4E" w:rsidP="00BB2E4E">
      <w:pPr>
        <w:spacing w:after="0" w:line="240" w:lineRule="auto"/>
        <w:ind w:left="448" w:hanging="425"/>
        <w:contextualSpacing/>
        <w:jc w:val="both"/>
        <w:rPr>
          <w:sz w:val="22"/>
          <w:szCs w:val="22"/>
          <w:lang w:val="en-GB"/>
        </w:rPr>
      </w:pPr>
      <w:proofErr w:type="spellStart"/>
      <w:proofErr w:type="gramStart"/>
      <w:r w:rsidRPr="00BB2E4E">
        <w:rPr>
          <w:sz w:val="22"/>
          <w:szCs w:val="22"/>
          <w:lang w:val="en-GB"/>
        </w:rPr>
        <w:t>Ghysels</w:t>
      </w:r>
      <w:proofErr w:type="spellEnd"/>
      <w:r w:rsidRPr="00BB2E4E">
        <w:rPr>
          <w:sz w:val="22"/>
          <w:szCs w:val="22"/>
          <w:lang w:val="en-GB"/>
        </w:rPr>
        <w:t>, J. &amp; Van Lanker, W. (2011).</w:t>
      </w:r>
      <w:proofErr w:type="gramEnd"/>
      <w:r w:rsidRPr="00BB2E4E">
        <w:rPr>
          <w:sz w:val="22"/>
          <w:szCs w:val="22"/>
          <w:lang w:val="en-GB"/>
        </w:rPr>
        <w:t xml:space="preserve"> The unequal benefits of activation: an analysis of the social distribution of family policy among families with young children. </w:t>
      </w:r>
      <w:r w:rsidRPr="00BB2E4E">
        <w:rPr>
          <w:i/>
          <w:sz w:val="22"/>
          <w:szCs w:val="22"/>
          <w:lang w:val="en-GB"/>
        </w:rPr>
        <w:t xml:space="preserve">Journal of European Social Policy, </w:t>
      </w:r>
      <w:r w:rsidRPr="00BB2E4E">
        <w:rPr>
          <w:sz w:val="22"/>
          <w:szCs w:val="22"/>
          <w:lang w:val="en-GB"/>
        </w:rPr>
        <w:t xml:space="preserve">21(5), 472–485. </w:t>
      </w:r>
      <w:proofErr w:type="gramStart"/>
      <w:r w:rsidRPr="00BB2E4E">
        <w:rPr>
          <w:sz w:val="22"/>
          <w:szCs w:val="22"/>
          <w:lang w:val="en-GB"/>
        </w:rPr>
        <w:t xml:space="preserve">Retrieved from: </w:t>
      </w:r>
      <w:hyperlink r:id="rId15">
        <w:r w:rsidRPr="00BB2E4E">
          <w:rPr>
            <w:color w:val="1155CC"/>
            <w:sz w:val="22"/>
            <w:szCs w:val="22"/>
            <w:u w:val="single"/>
            <w:lang w:val="en-GB"/>
          </w:rPr>
          <w:t>http://esp.sagepub.com/content/21/5/472.full.pdf+html</w:t>
        </w:r>
      </w:hyperlink>
      <w:r w:rsidRPr="00BB2E4E">
        <w:rPr>
          <w:sz w:val="22"/>
          <w:szCs w:val="22"/>
          <w:lang w:val="en-GB"/>
        </w:rPr>
        <w:t xml:space="preserve"> (7.</w:t>
      </w:r>
      <w:proofErr w:type="gramEnd"/>
      <w:r w:rsidRPr="00BB2E4E">
        <w:rPr>
          <w:sz w:val="22"/>
          <w:szCs w:val="22"/>
          <w:lang w:val="en-GB"/>
        </w:rPr>
        <w:t xml:space="preserve"> </w:t>
      </w:r>
      <w:proofErr w:type="gramStart"/>
      <w:r w:rsidRPr="00BB2E4E">
        <w:rPr>
          <w:sz w:val="22"/>
          <w:szCs w:val="22"/>
          <w:lang w:val="en-GB"/>
        </w:rPr>
        <w:t>6. 2015).</w:t>
      </w:r>
      <w:proofErr w:type="gramEnd"/>
    </w:p>
    <w:p w:rsidR="00BB2E4E" w:rsidRPr="00BB2E4E" w:rsidRDefault="00BB2E4E" w:rsidP="00BB2E4E">
      <w:pPr>
        <w:spacing w:after="0" w:line="240" w:lineRule="auto"/>
        <w:ind w:left="448" w:hanging="425"/>
        <w:contextualSpacing/>
        <w:jc w:val="both"/>
        <w:rPr>
          <w:sz w:val="22"/>
          <w:szCs w:val="22"/>
          <w:lang w:val="en-GB"/>
        </w:rPr>
      </w:pPr>
      <w:proofErr w:type="spellStart"/>
      <w:proofErr w:type="gramStart"/>
      <w:r w:rsidRPr="00BB2E4E">
        <w:rPr>
          <w:sz w:val="22"/>
          <w:szCs w:val="22"/>
          <w:lang w:val="en-GB"/>
        </w:rPr>
        <w:t>Kirilova</w:t>
      </w:r>
      <w:proofErr w:type="spellEnd"/>
      <w:r w:rsidRPr="00BB2E4E">
        <w:rPr>
          <w:sz w:val="22"/>
          <w:szCs w:val="22"/>
          <w:lang w:val="en-GB"/>
        </w:rPr>
        <w:t xml:space="preserve"> D. &amp; </w:t>
      </w:r>
      <w:proofErr w:type="spellStart"/>
      <w:r w:rsidRPr="00BB2E4E">
        <w:rPr>
          <w:sz w:val="22"/>
          <w:szCs w:val="22"/>
          <w:lang w:val="en-GB"/>
        </w:rPr>
        <w:t>Repaire</w:t>
      </w:r>
      <w:proofErr w:type="spellEnd"/>
      <w:r w:rsidRPr="00BB2E4E">
        <w:rPr>
          <w:sz w:val="22"/>
          <w:szCs w:val="22"/>
          <w:lang w:val="en-GB"/>
        </w:rPr>
        <w:t xml:space="preserve"> V. (2003).</w:t>
      </w:r>
      <w:proofErr w:type="gramEnd"/>
      <w:r w:rsidRPr="00BB2E4E">
        <w:rPr>
          <w:sz w:val="22"/>
          <w:szCs w:val="22"/>
          <w:lang w:val="en-GB"/>
        </w:rPr>
        <w:t xml:space="preserve"> </w:t>
      </w:r>
      <w:proofErr w:type="gramStart"/>
      <w:r w:rsidRPr="00BB2E4E">
        <w:rPr>
          <w:i/>
          <w:sz w:val="22"/>
          <w:szCs w:val="22"/>
          <w:lang w:val="en-GB"/>
        </w:rPr>
        <w:t>The innovatory practices in the field of education of Roma children</w:t>
      </w:r>
      <w:r w:rsidRPr="00BB2E4E">
        <w:rPr>
          <w:sz w:val="22"/>
          <w:szCs w:val="22"/>
          <w:lang w:val="en-GB"/>
        </w:rPr>
        <w:t>.</w:t>
      </w:r>
      <w:proofErr w:type="gramEnd"/>
      <w:r w:rsidRPr="00BB2E4E">
        <w:rPr>
          <w:sz w:val="22"/>
          <w:szCs w:val="22"/>
          <w:lang w:val="en-GB"/>
        </w:rPr>
        <w:t xml:space="preserve"> Council of Europe: Directorate of School, Out-of-School and Higher Education. </w:t>
      </w:r>
      <w:proofErr w:type="gramStart"/>
      <w:r w:rsidRPr="00BB2E4E">
        <w:rPr>
          <w:sz w:val="22"/>
          <w:szCs w:val="22"/>
          <w:lang w:val="en-GB"/>
        </w:rPr>
        <w:t xml:space="preserve">Retrieved from </w:t>
      </w:r>
      <w:hyperlink r:id="rId16">
        <w:r w:rsidRPr="00BB2E4E">
          <w:rPr>
            <w:rFonts w:ascii="Arial" w:eastAsia="Arial" w:hAnsi="Arial" w:cs="Arial"/>
            <w:color w:val="1155CC"/>
            <w:sz w:val="22"/>
            <w:szCs w:val="22"/>
            <w:u w:val="single"/>
            <w:lang w:val="en-GB"/>
          </w:rPr>
          <w:t>http://www.coe.int/t/dg4/education/roma/Source/GoodPractice_EN.PDF</w:t>
        </w:r>
      </w:hyperlink>
      <w:r w:rsidRPr="00BB2E4E">
        <w:rPr>
          <w:sz w:val="22"/>
          <w:szCs w:val="22"/>
          <w:lang w:val="en-GB"/>
        </w:rPr>
        <w:t xml:space="preserve"> (5.6.2016).</w:t>
      </w:r>
      <w:proofErr w:type="gramEnd"/>
      <w:r w:rsidRPr="00BB2E4E">
        <w:rPr>
          <w:sz w:val="22"/>
          <w:szCs w:val="22"/>
          <w:lang w:val="en-GB"/>
        </w:rPr>
        <w:t xml:space="preserve"> </w:t>
      </w:r>
    </w:p>
    <w:p w:rsidR="00BB2E4E" w:rsidRPr="00BB2E4E" w:rsidRDefault="00BB2E4E" w:rsidP="00BB2E4E">
      <w:pPr>
        <w:spacing w:after="0" w:line="240" w:lineRule="auto"/>
        <w:ind w:left="448" w:hanging="425"/>
        <w:contextualSpacing/>
        <w:jc w:val="both"/>
        <w:rPr>
          <w:sz w:val="22"/>
          <w:szCs w:val="22"/>
          <w:lang w:val="en-GB"/>
        </w:rPr>
      </w:pPr>
      <w:proofErr w:type="spellStart"/>
      <w:proofErr w:type="gramStart"/>
      <w:r w:rsidRPr="00BB2E4E">
        <w:rPr>
          <w:sz w:val="22"/>
          <w:szCs w:val="22"/>
          <w:lang w:val="en-GB"/>
        </w:rPr>
        <w:t>Lazzari</w:t>
      </w:r>
      <w:proofErr w:type="spellEnd"/>
      <w:r w:rsidRPr="00BB2E4E">
        <w:rPr>
          <w:sz w:val="22"/>
          <w:szCs w:val="22"/>
          <w:lang w:val="en-GB"/>
        </w:rPr>
        <w:t>, A. &amp; Vandenbroeck, M. (2012).</w:t>
      </w:r>
      <w:proofErr w:type="gramEnd"/>
      <w:r w:rsidRPr="00BB2E4E">
        <w:rPr>
          <w:sz w:val="22"/>
          <w:szCs w:val="22"/>
          <w:lang w:val="en-GB"/>
        </w:rPr>
        <w:t xml:space="preserve"> </w:t>
      </w:r>
      <w:r w:rsidRPr="00BB2E4E">
        <w:rPr>
          <w:i/>
          <w:sz w:val="22"/>
          <w:szCs w:val="22"/>
          <w:lang w:val="en-GB"/>
        </w:rPr>
        <w:t xml:space="preserve">Literature Review of the Participation of Disadvantaged Children and Families in ECEC services in Europe. </w:t>
      </w:r>
      <w:r w:rsidRPr="00BB2E4E">
        <w:rPr>
          <w:sz w:val="22"/>
          <w:szCs w:val="22"/>
          <w:lang w:val="en-GB"/>
        </w:rPr>
        <w:t xml:space="preserve">European Commission: Directorate – General for Education and Culture. Retrieved from: </w:t>
      </w:r>
      <w:hyperlink r:id="rId17">
        <w:r w:rsidRPr="00BB2E4E">
          <w:rPr>
            <w:color w:val="1155CC"/>
            <w:sz w:val="22"/>
            <w:szCs w:val="22"/>
            <w:u w:val="single"/>
            <w:lang w:val="en-GB"/>
          </w:rPr>
          <w:t>https://www.researchgate.net/publication/236347330_Literature_Review_of_the_Participation</w:t>
        </w:r>
        <w:r w:rsidRPr="00BB2E4E">
          <w:rPr>
            <w:color w:val="1155CC"/>
            <w:sz w:val="22"/>
            <w:szCs w:val="22"/>
            <w:u w:val="single"/>
            <w:lang w:val="en-GB"/>
          </w:rPr>
          <w:lastRenderedPageBreak/>
          <w:t>_of_Disadvantaged_Children_and_Families_in_ECEC_Services_in_Europe_compiled_for_the_study_%27Early_childhood_education_and_care_ECEC_in_promoting_educational_attain</w:t>
        </w:r>
      </w:hyperlink>
      <w:r w:rsidRPr="00BB2E4E">
        <w:rPr>
          <w:sz w:val="22"/>
          <w:szCs w:val="22"/>
          <w:lang w:val="en-GB"/>
        </w:rPr>
        <w:t xml:space="preserve"> (19. </w:t>
      </w:r>
      <w:proofErr w:type="gramStart"/>
      <w:r w:rsidRPr="00BB2E4E">
        <w:rPr>
          <w:sz w:val="22"/>
          <w:szCs w:val="22"/>
          <w:lang w:val="en-GB"/>
        </w:rPr>
        <w:t>8. 2016).</w:t>
      </w:r>
      <w:proofErr w:type="gramEnd"/>
    </w:p>
    <w:p w:rsidR="00BB2E4E" w:rsidRPr="00BB2E4E" w:rsidRDefault="00BB2E4E" w:rsidP="00BB2E4E">
      <w:pPr>
        <w:spacing w:after="0" w:line="240" w:lineRule="auto"/>
        <w:ind w:left="448" w:hanging="425"/>
        <w:contextualSpacing/>
        <w:jc w:val="both"/>
        <w:rPr>
          <w:sz w:val="22"/>
          <w:szCs w:val="22"/>
          <w:lang w:val="en-GB"/>
        </w:rPr>
      </w:pPr>
      <w:proofErr w:type="spellStart"/>
      <w:r w:rsidRPr="00BB2E4E">
        <w:rPr>
          <w:sz w:val="22"/>
          <w:szCs w:val="22"/>
          <w:lang w:val="en-GB"/>
        </w:rPr>
        <w:t>Lazzari</w:t>
      </w:r>
      <w:proofErr w:type="spellEnd"/>
      <w:r w:rsidRPr="00BB2E4E">
        <w:rPr>
          <w:sz w:val="22"/>
          <w:szCs w:val="22"/>
          <w:lang w:val="en-GB"/>
        </w:rPr>
        <w:t xml:space="preserve">, A. (2015). </w:t>
      </w:r>
      <w:r w:rsidRPr="00BB2E4E">
        <w:rPr>
          <w:i/>
          <w:sz w:val="22"/>
          <w:szCs w:val="22"/>
          <w:lang w:val="en-GB"/>
        </w:rPr>
        <w:t>Quality and equal opportunities in European ECEC policies: current trends and future developments.</w:t>
      </w:r>
      <w:r w:rsidRPr="00BB2E4E">
        <w:rPr>
          <w:sz w:val="22"/>
          <w:szCs w:val="22"/>
          <w:lang w:val="en-GB"/>
        </w:rPr>
        <w:t xml:space="preserve"> Keynote speech at International conference “Quality and Equal Opportunities: Key Steps in Education and Care from Birth to 10 Years Old”, </w:t>
      </w:r>
      <w:proofErr w:type="spellStart"/>
      <w:r w:rsidRPr="00BB2E4E">
        <w:rPr>
          <w:sz w:val="22"/>
          <w:szCs w:val="22"/>
          <w:lang w:val="en-GB"/>
        </w:rPr>
        <w:t>Rogaška</w:t>
      </w:r>
      <w:proofErr w:type="spellEnd"/>
      <w:r w:rsidRPr="00BB2E4E">
        <w:rPr>
          <w:sz w:val="22"/>
          <w:szCs w:val="22"/>
          <w:lang w:val="en-GB"/>
        </w:rPr>
        <w:t xml:space="preserve"> </w:t>
      </w:r>
      <w:proofErr w:type="spellStart"/>
      <w:r w:rsidRPr="00BB2E4E">
        <w:rPr>
          <w:sz w:val="22"/>
          <w:szCs w:val="22"/>
          <w:lang w:val="en-GB"/>
        </w:rPr>
        <w:t>Slatina</w:t>
      </w:r>
      <w:proofErr w:type="spellEnd"/>
      <w:r w:rsidRPr="00BB2E4E">
        <w:rPr>
          <w:sz w:val="22"/>
          <w:szCs w:val="22"/>
          <w:lang w:val="en-GB"/>
        </w:rPr>
        <w:t>, Slovenia, 20. - 21. 11. 2015.</w:t>
      </w:r>
    </w:p>
    <w:p w:rsidR="00BB2E4E" w:rsidRPr="00BB2E4E" w:rsidRDefault="00BB2E4E" w:rsidP="00BB2E4E">
      <w:pPr>
        <w:spacing w:after="0" w:line="240" w:lineRule="auto"/>
        <w:ind w:left="448" w:hanging="425"/>
        <w:contextualSpacing/>
        <w:jc w:val="both"/>
        <w:rPr>
          <w:sz w:val="22"/>
          <w:szCs w:val="22"/>
          <w:lang w:val="en-GB"/>
        </w:rPr>
      </w:pPr>
      <w:r w:rsidRPr="00BB2E4E">
        <w:rPr>
          <w:sz w:val="22"/>
          <w:szCs w:val="22"/>
          <w:lang w:val="en-GB"/>
        </w:rPr>
        <w:t xml:space="preserve">Logan, L. (2012). </w:t>
      </w:r>
      <w:proofErr w:type="gramStart"/>
      <w:r w:rsidRPr="00BB2E4E">
        <w:rPr>
          <w:i/>
          <w:sz w:val="22"/>
          <w:szCs w:val="22"/>
          <w:lang w:val="en-GB"/>
        </w:rPr>
        <w:t>Early Vocabulary Development and Reading Comprehension.</w:t>
      </w:r>
      <w:proofErr w:type="gramEnd"/>
      <w:r w:rsidRPr="00BB2E4E">
        <w:rPr>
          <w:i/>
          <w:sz w:val="22"/>
          <w:szCs w:val="22"/>
          <w:lang w:val="en-GB"/>
        </w:rPr>
        <w:t xml:space="preserve"> </w:t>
      </w:r>
      <w:proofErr w:type="gramStart"/>
      <w:r w:rsidRPr="00BB2E4E">
        <w:rPr>
          <w:sz w:val="22"/>
          <w:szCs w:val="22"/>
          <w:lang w:val="en-GB"/>
        </w:rPr>
        <w:t>A Research Paper.</w:t>
      </w:r>
      <w:proofErr w:type="gramEnd"/>
      <w:r w:rsidRPr="00BB2E4E">
        <w:rPr>
          <w:sz w:val="22"/>
          <w:szCs w:val="22"/>
          <w:lang w:val="en-GB"/>
        </w:rPr>
        <w:t xml:space="preserve"> Warrensburg, Missouri: University of Central Missouri, Department of Education Leadership and Human Development. </w:t>
      </w:r>
      <w:proofErr w:type="gramStart"/>
      <w:r w:rsidRPr="00BB2E4E">
        <w:rPr>
          <w:sz w:val="22"/>
          <w:szCs w:val="22"/>
          <w:lang w:val="en-GB"/>
        </w:rPr>
        <w:t xml:space="preserve">Retrieved from: </w:t>
      </w:r>
      <w:hyperlink r:id="rId18">
        <w:r w:rsidRPr="00BB2E4E">
          <w:rPr>
            <w:color w:val="1155CC"/>
            <w:sz w:val="22"/>
            <w:szCs w:val="22"/>
            <w:u w:val="single"/>
            <w:lang w:val="en-GB"/>
          </w:rPr>
          <w:t>http://centralspace.ucmo.edu/xmlui/bitstream/handle/10768/115/LLogan_LIBRARYSCIENCE.pdf?sequence=1</w:t>
        </w:r>
      </w:hyperlink>
      <w:r w:rsidRPr="00BB2E4E">
        <w:rPr>
          <w:sz w:val="22"/>
          <w:szCs w:val="22"/>
          <w:lang w:val="en-GB"/>
        </w:rPr>
        <w:t xml:space="preserve"> (13.</w:t>
      </w:r>
      <w:proofErr w:type="gramEnd"/>
      <w:r w:rsidRPr="00BB2E4E">
        <w:rPr>
          <w:sz w:val="22"/>
          <w:szCs w:val="22"/>
          <w:lang w:val="en-GB"/>
        </w:rPr>
        <w:t xml:space="preserve"> </w:t>
      </w:r>
      <w:proofErr w:type="gramStart"/>
      <w:r w:rsidRPr="00BB2E4E">
        <w:rPr>
          <w:sz w:val="22"/>
          <w:szCs w:val="22"/>
          <w:lang w:val="en-GB"/>
        </w:rPr>
        <w:t>6. 2014).</w:t>
      </w:r>
      <w:proofErr w:type="gramEnd"/>
    </w:p>
    <w:p w:rsidR="00BB2E4E" w:rsidRPr="00BB2E4E" w:rsidRDefault="00BB2E4E" w:rsidP="00BB2E4E">
      <w:pPr>
        <w:spacing w:after="0" w:line="240" w:lineRule="auto"/>
        <w:ind w:left="448" w:hanging="425"/>
        <w:contextualSpacing/>
        <w:jc w:val="both"/>
        <w:rPr>
          <w:sz w:val="22"/>
          <w:szCs w:val="22"/>
          <w:lang w:val="en-GB"/>
        </w:rPr>
      </w:pPr>
      <w:proofErr w:type="spellStart"/>
      <w:proofErr w:type="gramStart"/>
      <w:r w:rsidRPr="00BB2E4E">
        <w:rPr>
          <w:sz w:val="22"/>
          <w:szCs w:val="22"/>
          <w:lang w:val="en-GB"/>
        </w:rPr>
        <w:t>Melhuish</w:t>
      </w:r>
      <w:proofErr w:type="spellEnd"/>
      <w:r w:rsidRPr="00BB2E4E">
        <w:rPr>
          <w:sz w:val="22"/>
          <w:szCs w:val="22"/>
          <w:lang w:val="en-GB"/>
        </w:rPr>
        <w:t xml:space="preserve">, E., Quinn, L., Hanna, K., Sylva, K., Sammons, P., </w:t>
      </w:r>
      <w:proofErr w:type="spellStart"/>
      <w:r w:rsidRPr="00BB2E4E">
        <w:rPr>
          <w:sz w:val="22"/>
          <w:szCs w:val="22"/>
          <w:lang w:val="en-GB"/>
        </w:rPr>
        <w:t>Siraj</w:t>
      </w:r>
      <w:proofErr w:type="spellEnd"/>
      <w:r w:rsidRPr="00BB2E4E">
        <w:rPr>
          <w:sz w:val="22"/>
          <w:szCs w:val="22"/>
          <w:lang w:val="en-GB"/>
        </w:rPr>
        <w:t>-Blatchford, I. &amp; Taggart, B. (2006).</w:t>
      </w:r>
      <w:proofErr w:type="gramEnd"/>
      <w:r w:rsidRPr="00BB2E4E">
        <w:rPr>
          <w:sz w:val="22"/>
          <w:szCs w:val="22"/>
          <w:lang w:val="en-GB"/>
        </w:rPr>
        <w:t xml:space="preserve"> </w:t>
      </w:r>
      <w:proofErr w:type="gramStart"/>
      <w:r w:rsidRPr="00BB2E4E">
        <w:rPr>
          <w:i/>
          <w:sz w:val="22"/>
          <w:szCs w:val="22"/>
          <w:lang w:val="en-GB"/>
        </w:rPr>
        <w:t>The Effective Pre-School Provision in Northern Ireland (EPPNI) Project.</w:t>
      </w:r>
      <w:proofErr w:type="gramEnd"/>
      <w:r w:rsidRPr="00BB2E4E">
        <w:rPr>
          <w:i/>
          <w:sz w:val="22"/>
          <w:szCs w:val="22"/>
          <w:lang w:val="en-GB"/>
        </w:rPr>
        <w:t xml:space="preserve"> </w:t>
      </w:r>
      <w:proofErr w:type="gramStart"/>
      <w:r w:rsidRPr="00BB2E4E">
        <w:rPr>
          <w:i/>
          <w:sz w:val="22"/>
          <w:szCs w:val="22"/>
          <w:lang w:val="en-GB"/>
        </w:rPr>
        <w:t>Summary report.</w:t>
      </w:r>
      <w:proofErr w:type="gramEnd"/>
      <w:r w:rsidRPr="00BB2E4E">
        <w:rPr>
          <w:i/>
          <w:sz w:val="22"/>
          <w:szCs w:val="22"/>
          <w:lang w:val="en-GB"/>
        </w:rPr>
        <w:t xml:space="preserve"> </w:t>
      </w:r>
      <w:r w:rsidRPr="00BB2E4E">
        <w:rPr>
          <w:sz w:val="22"/>
          <w:szCs w:val="22"/>
          <w:lang w:val="en-GB"/>
        </w:rPr>
        <w:t xml:space="preserve">Belfast: Department of Education, Department of Health, Social Services and Public Safety, and Social Steering Group. </w:t>
      </w:r>
      <w:proofErr w:type="gramStart"/>
      <w:r w:rsidRPr="00BB2E4E">
        <w:rPr>
          <w:sz w:val="22"/>
          <w:szCs w:val="22"/>
          <w:lang w:val="en-GB"/>
        </w:rPr>
        <w:t xml:space="preserve">Retrieved from: </w:t>
      </w:r>
      <w:hyperlink r:id="rId19">
        <w:r w:rsidRPr="00BB2E4E">
          <w:rPr>
            <w:color w:val="1155CC"/>
            <w:sz w:val="22"/>
            <w:szCs w:val="22"/>
            <w:u w:val="single"/>
            <w:lang w:val="en-GB"/>
          </w:rPr>
          <w:t>http://www.deni.gov.uk/researchreport41.pdf</w:t>
        </w:r>
      </w:hyperlink>
      <w:r w:rsidRPr="00BB2E4E">
        <w:rPr>
          <w:sz w:val="22"/>
          <w:szCs w:val="22"/>
          <w:lang w:val="en-GB"/>
        </w:rPr>
        <w:t xml:space="preserve"> (27.</w:t>
      </w:r>
      <w:proofErr w:type="gramEnd"/>
      <w:r w:rsidRPr="00BB2E4E">
        <w:rPr>
          <w:sz w:val="22"/>
          <w:szCs w:val="22"/>
          <w:lang w:val="en-GB"/>
        </w:rPr>
        <w:t xml:space="preserve"> </w:t>
      </w:r>
      <w:proofErr w:type="gramStart"/>
      <w:r w:rsidRPr="00BB2E4E">
        <w:rPr>
          <w:sz w:val="22"/>
          <w:szCs w:val="22"/>
          <w:lang w:val="en-GB"/>
        </w:rPr>
        <w:t>5. 2013).</w:t>
      </w:r>
      <w:proofErr w:type="gramEnd"/>
      <w:r w:rsidRPr="00BB2E4E">
        <w:rPr>
          <w:sz w:val="22"/>
          <w:szCs w:val="22"/>
          <w:lang w:val="en-GB"/>
        </w:rPr>
        <w:t xml:space="preserve"> </w:t>
      </w:r>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NESSE (2009).</w:t>
      </w:r>
      <w:proofErr w:type="gramEnd"/>
      <w:r w:rsidRPr="00BB2E4E">
        <w:rPr>
          <w:sz w:val="22"/>
          <w:szCs w:val="22"/>
          <w:lang w:val="en-GB"/>
        </w:rPr>
        <w:t xml:space="preserve"> </w:t>
      </w:r>
      <w:r w:rsidRPr="00BB2E4E">
        <w:rPr>
          <w:i/>
          <w:sz w:val="22"/>
          <w:szCs w:val="22"/>
          <w:lang w:val="en-GB"/>
        </w:rPr>
        <w:t xml:space="preserve">Early Childhood Education and Care: Key lessons from research for policy makers. </w:t>
      </w:r>
      <w:proofErr w:type="gramStart"/>
      <w:r w:rsidRPr="00BB2E4E">
        <w:rPr>
          <w:sz w:val="22"/>
          <w:szCs w:val="22"/>
          <w:lang w:val="en-GB"/>
        </w:rPr>
        <w:t>European Commission, Directorate-General for Education and Culture.</w:t>
      </w:r>
      <w:proofErr w:type="gramEnd"/>
      <w:r w:rsidRPr="00BB2E4E">
        <w:rPr>
          <w:sz w:val="22"/>
          <w:szCs w:val="22"/>
          <w:lang w:val="en-GB"/>
        </w:rPr>
        <w:t xml:space="preserve"> </w:t>
      </w:r>
      <w:proofErr w:type="gramStart"/>
      <w:r w:rsidRPr="00BB2E4E">
        <w:rPr>
          <w:sz w:val="22"/>
          <w:szCs w:val="22"/>
          <w:lang w:val="en-GB"/>
        </w:rPr>
        <w:t xml:space="preserve">Retrieved from: </w:t>
      </w:r>
      <w:hyperlink r:id="rId20">
        <w:r w:rsidRPr="00BB2E4E">
          <w:rPr>
            <w:color w:val="1155CC"/>
            <w:sz w:val="22"/>
            <w:szCs w:val="22"/>
            <w:u w:val="single"/>
            <w:lang w:val="en-GB"/>
          </w:rPr>
          <w:t>http://www.nesse.fr/nesse/activities/reports/ecec-report-pdf</w:t>
        </w:r>
      </w:hyperlink>
      <w:r w:rsidRPr="00BB2E4E">
        <w:rPr>
          <w:sz w:val="22"/>
          <w:szCs w:val="22"/>
          <w:lang w:val="en-GB"/>
        </w:rPr>
        <w:t xml:space="preserve"> (29.</w:t>
      </w:r>
      <w:proofErr w:type="gramEnd"/>
      <w:r w:rsidRPr="00BB2E4E">
        <w:rPr>
          <w:sz w:val="22"/>
          <w:szCs w:val="22"/>
          <w:lang w:val="en-GB"/>
        </w:rPr>
        <w:t xml:space="preserve"> </w:t>
      </w:r>
      <w:proofErr w:type="gramStart"/>
      <w:r w:rsidRPr="00BB2E4E">
        <w:rPr>
          <w:sz w:val="22"/>
          <w:szCs w:val="22"/>
          <w:lang w:val="en-GB"/>
        </w:rPr>
        <w:t>5. 2015).</w:t>
      </w:r>
      <w:proofErr w:type="gramEnd"/>
    </w:p>
    <w:p w:rsidR="00BB2E4E" w:rsidRPr="00BB2E4E" w:rsidRDefault="00BB2E4E" w:rsidP="00BB2E4E">
      <w:pPr>
        <w:spacing w:after="0" w:line="240" w:lineRule="auto"/>
        <w:ind w:left="448" w:hanging="425"/>
        <w:contextualSpacing/>
        <w:jc w:val="both"/>
        <w:rPr>
          <w:sz w:val="22"/>
          <w:szCs w:val="22"/>
          <w:lang w:val="en-GB"/>
        </w:rPr>
      </w:pPr>
      <w:proofErr w:type="spellStart"/>
      <w:proofErr w:type="gramStart"/>
      <w:r w:rsidRPr="00BB2E4E">
        <w:rPr>
          <w:sz w:val="22"/>
          <w:szCs w:val="22"/>
          <w:lang w:val="en-GB"/>
        </w:rPr>
        <w:t>Noailly</w:t>
      </w:r>
      <w:proofErr w:type="spellEnd"/>
      <w:r w:rsidRPr="00BB2E4E">
        <w:rPr>
          <w:sz w:val="22"/>
          <w:szCs w:val="22"/>
          <w:lang w:val="en-GB"/>
        </w:rPr>
        <w:t xml:space="preserve">, J., </w:t>
      </w:r>
      <w:proofErr w:type="spellStart"/>
      <w:r w:rsidRPr="00BB2E4E">
        <w:rPr>
          <w:sz w:val="22"/>
          <w:szCs w:val="22"/>
          <w:lang w:val="en-GB"/>
        </w:rPr>
        <w:t>Visser</w:t>
      </w:r>
      <w:proofErr w:type="spellEnd"/>
      <w:r w:rsidRPr="00BB2E4E">
        <w:rPr>
          <w:sz w:val="22"/>
          <w:szCs w:val="22"/>
          <w:lang w:val="en-GB"/>
        </w:rPr>
        <w:t>, S. &amp; Grout, P. (2007).</w:t>
      </w:r>
      <w:proofErr w:type="gramEnd"/>
      <w:r w:rsidRPr="00BB2E4E">
        <w:rPr>
          <w:sz w:val="22"/>
          <w:szCs w:val="22"/>
          <w:lang w:val="en-GB"/>
        </w:rPr>
        <w:t xml:space="preserve"> </w:t>
      </w:r>
      <w:r w:rsidRPr="00BB2E4E">
        <w:rPr>
          <w:i/>
          <w:sz w:val="22"/>
          <w:szCs w:val="22"/>
          <w:lang w:val="en-GB"/>
        </w:rPr>
        <w:t xml:space="preserve">The impact of market forces on the provision of childcare: Insights from the 2005 Childcare Act in the Netherlands. </w:t>
      </w:r>
      <w:proofErr w:type="gramStart"/>
      <w:r w:rsidRPr="00BB2E4E">
        <w:rPr>
          <w:sz w:val="22"/>
          <w:szCs w:val="22"/>
          <w:lang w:val="en-GB"/>
        </w:rPr>
        <w:t>CPB Netherlands Bureau for Economic Policy Analysis.</w:t>
      </w:r>
      <w:proofErr w:type="gramEnd"/>
      <w:r w:rsidRPr="00BB2E4E">
        <w:rPr>
          <w:sz w:val="22"/>
          <w:szCs w:val="22"/>
          <w:lang w:val="en-GB"/>
        </w:rPr>
        <w:t xml:space="preserve"> </w:t>
      </w:r>
      <w:proofErr w:type="gramStart"/>
      <w:r w:rsidRPr="00BB2E4E">
        <w:rPr>
          <w:sz w:val="22"/>
          <w:szCs w:val="22"/>
          <w:lang w:val="en-GB"/>
        </w:rPr>
        <w:t xml:space="preserve">Retrieved from: </w:t>
      </w:r>
      <w:hyperlink r:id="rId21">
        <w:r w:rsidRPr="00BB2E4E">
          <w:rPr>
            <w:color w:val="1155CC"/>
            <w:sz w:val="22"/>
            <w:szCs w:val="22"/>
            <w:u w:val="single"/>
            <w:lang w:val="en-GB"/>
          </w:rPr>
          <w:t>www.cpb.nl/sites/default/files/publicaties/download/memo176.pdf</w:t>
        </w:r>
      </w:hyperlink>
      <w:r w:rsidRPr="00BB2E4E">
        <w:rPr>
          <w:sz w:val="22"/>
          <w:szCs w:val="22"/>
          <w:lang w:val="en-GB"/>
        </w:rPr>
        <w:t xml:space="preserve"> (7.</w:t>
      </w:r>
      <w:proofErr w:type="gramEnd"/>
      <w:r w:rsidRPr="00BB2E4E">
        <w:rPr>
          <w:sz w:val="22"/>
          <w:szCs w:val="22"/>
          <w:lang w:val="en-GB"/>
        </w:rPr>
        <w:t xml:space="preserve"> </w:t>
      </w:r>
      <w:proofErr w:type="gramStart"/>
      <w:r w:rsidRPr="00BB2E4E">
        <w:rPr>
          <w:sz w:val="22"/>
          <w:szCs w:val="22"/>
          <w:lang w:val="en-GB"/>
        </w:rPr>
        <w:t>6. 2015).</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Official Journal of the European Communities, No L 123/ 16 (1992).</w:t>
      </w:r>
      <w:proofErr w:type="gramEnd"/>
      <w:r w:rsidRPr="00BB2E4E">
        <w:rPr>
          <w:sz w:val="22"/>
          <w:szCs w:val="22"/>
          <w:lang w:val="en-GB"/>
        </w:rPr>
        <w:t xml:space="preserve"> </w:t>
      </w:r>
      <w:r w:rsidRPr="00BB2E4E">
        <w:rPr>
          <w:i/>
          <w:sz w:val="22"/>
          <w:szCs w:val="22"/>
          <w:lang w:val="en-GB"/>
        </w:rPr>
        <w:t xml:space="preserve">Council Recommendation of 31 March 1992 on child care </w:t>
      </w:r>
      <w:r w:rsidRPr="00BB2E4E">
        <w:rPr>
          <w:sz w:val="22"/>
          <w:szCs w:val="22"/>
          <w:lang w:val="en-GB"/>
        </w:rPr>
        <w:t xml:space="preserve">(92/241 /EEC). </w:t>
      </w:r>
      <w:proofErr w:type="gramStart"/>
      <w:r w:rsidRPr="00BB2E4E">
        <w:rPr>
          <w:sz w:val="22"/>
          <w:szCs w:val="22"/>
          <w:lang w:val="en-GB"/>
        </w:rPr>
        <w:t xml:space="preserve">Retrieved from: </w:t>
      </w:r>
      <w:hyperlink r:id="rId22">
        <w:r w:rsidRPr="00BB2E4E">
          <w:rPr>
            <w:color w:val="1155CC"/>
            <w:sz w:val="22"/>
            <w:szCs w:val="22"/>
            <w:u w:val="single"/>
            <w:lang w:val="en-GB"/>
          </w:rPr>
          <w:t>http://eur-lex.europa.eu/legal-content/EN/TXT/PDF/?uri=CELEX:31992H0241&amp;from=EN</w:t>
        </w:r>
      </w:hyperlink>
      <w:r w:rsidRPr="00BB2E4E">
        <w:rPr>
          <w:sz w:val="22"/>
          <w:szCs w:val="22"/>
          <w:lang w:val="en-GB"/>
        </w:rPr>
        <w:t xml:space="preserve"> (5.</w:t>
      </w:r>
      <w:proofErr w:type="gramEnd"/>
      <w:r w:rsidRPr="00BB2E4E">
        <w:rPr>
          <w:sz w:val="22"/>
          <w:szCs w:val="22"/>
          <w:lang w:val="en-GB"/>
        </w:rPr>
        <w:t xml:space="preserve"> </w:t>
      </w:r>
      <w:proofErr w:type="gramStart"/>
      <w:r w:rsidRPr="00BB2E4E">
        <w:rPr>
          <w:sz w:val="22"/>
          <w:szCs w:val="22"/>
          <w:lang w:val="en-GB"/>
        </w:rPr>
        <w:t>6. 2015).</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OSI (2006).</w:t>
      </w:r>
      <w:proofErr w:type="gramEnd"/>
      <w:r w:rsidRPr="00BB2E4E">
        <w:rPr>
          <w:sz w:val="22"/>
          <w:szCs w:val="22"/>
          <w:lang w:val="en-GB"/>
        </w:rPr>
        <w:t xml:space="preserve"> </w:t>
      </w:r>
      <w:proofErr w:type="gramStart"/>
      <w:r w:rsidRPr="00BB2E4E">
        <w:rPr>
          <w:sz w:val="22"/>
          <w:szCs w:val="22"/>
          <w:lang w:val="en-GB"/>
        </w:rPr>
        <w:t>Roma Educational Initiative.</w:t>
      </w:r>
      <w:proofErr w:type="gramEnd"/>
      <w:r w:rsidRPr="00BB2E4E">
        <w:rPr>
          <w:sz w:val="22"/>
          <w:szCs w:val="22"/>
          <w:lang w:val="en-GB"/>
        </w:rPr>
        <w:t xml:space="preserve"> Final report prepared for the Education Support Program of the Open Society Institute. OSI: Budapest. In: </w:t>
      </w:r>
      <w:r w:rsidRPr="00BB2E4E">
        <w:rPr>
          <w:i/>
          <w:sz w:val="22"/>
          <w:szCs w:val="22"/>
          <w:lang w:val="en-GB"/>
        </w:rPr>
        <w:t xml:space="preserve">Key principles of a Quality Framework. </w:t>
      </w:r>
      <w:proofErr w:type="gramStart"/>
      <w:r w:rsidRPr="00BB2E4E">
        <w:rPr>
          <w:i/>
          <w:sz w:val="22"/>
          <w:szCs w:val="22"/>
          <w:lang w:val="en-GB"/>
        </w:rPr>
        <w:t>Proposal for key principles of a Quality Framework for Early Childhood Education and Care.</w:t>
      </w:r>
      <w:proofErr w:type="gramEnd"/>
      <w:r w:rsidRPr="00BB2E4E">
        <w:rPr>
          <w:i/>
          <w:sz w:val="22"/>
          <w:szCs w:val="22"/>
          <w:lang w:val="en-GB"/>
        </w:rPr>
        <w:t xml:space="preserve"> </w:t>
      </w:r>
      <w:r w:rsidRPr="00BB2E4E">
        <w:rPr>
          <w:sz w:val="22"/>
          <w:szCs w:val="22"/>
          <w:lang w:val="en-GB"/>
        </w:rPr>
        <w:t xml:space="preserve">Report of the Working Group on Early Childhood Education and Care </w:t>
      </w:r>
      <w:proofErr w:type="spellStart"/>
      <w:r w:rsidRPr="00BB2E4E">
        <w:rPr>
          <w:sz w:val="22"/>
          <w:szCs w:val="22"/>
          <w:lang w:val="en-GB"/>
        </w:rPr>
        <w:t>uder</w:t>
      </w:r>
      <w:proofErr w:type="spellEnd"/>
      <w:r w:rsidRPr="00BB2E4E">
        <w:rPr>
          <w:sz w:val="22"/>
          <w:szCs w:val="22"/>
          <w:lang w:val="en-GB"/>
        </w:rPr>
        <w:t xml:space="preserve"> the auspices of the European Commission. October 2014 (2014), p. 26. </w:t>
      </w:r>
      <w:proofErr w:type="gramStart"/>
      <w:r w:rsidRPr="00BB2E4E">
        <w:rPr>
          <w:sz w:val="22"/>
          <w:szCs w:val="22"/>
          <w:lang w:val="en-GB"/>
        </w:rPr>
        <w:t xml:space="preserve">Retrieved from: </w:t>
      </w:r>
      <w:hyperlink r:id="rId23">
        <w:r w:rsidRPr="00BB2E4E">
          <w:rPr>
            <w:color w:val="1155CC"/>
            <w:sz w:val="22"/>
            <w:szCs w:val="22"/>
            <w:u w:val="single"/>
            <w:lang w:val="en-GB"/>
          </w:rPr>
          <w:t>http://ec.europa.eu/education/policy/strategic-framework/archive/documents/ecec-quality-framework_en.pdf</w:t>
        </w:r>
      </w:hyperlink>
      <w:r w:rsidRPr="00BB2E4E">
        <w:rPr>
          <w:sz w:val="22"/>
          <w:szCs w:val="22"/>
          <w:lang w:val="en-GB"/>
        </w:rPr>
        <w:t xml:space="preserve"> (19.</w:t>
      </w:r>
      <w:proofErr w:type="gramEnd"/>
      <w:r w:rsidRPr="00BB2E4E">
        <w:rPr>
          <w:sz w:val="22"/>
          <w:szCs w:val="22"/>
          <w:lang w:val="en-GB"/>
        </w:rPr>
        <w:t xml:space="preserve"> </w:t>
      </w:r>
      <w:proofErr w:type="gramStart"/>
      <w:r w:rsidRPr="00BB2E4E">
        <w:rPr>
          <w:sz w:val="22"/>
          <w:szCs w:val="22"/>
          <w:lang w:val="en-GB"/>
        </w:rPr>
        <w:t>8. 2016).</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Presidency Conclusions (2002).</w:t>
      </w:r>
      <w:proofErr w:type="gramEnd"/>
      <w:r w:rsidRPr="00BB2E4E">
        <w:rPr>
          <w:sz w:val="22"/>
          <w:szCs w:val="22"/>
          <w:lang w:val="en-GB"/>
        </w:rPr>
        <w:t xml:space="preserve"> </w:t>
      </w:r>
      <w:r w:rsidRPr="00BB2E4E">
        <w:rPr>
          <w:i/>
          <w:sz w:val="22"/>
          <w:szCs w:val="22"/>
          <w:lang w:val="en-GB"/>
        </w:rPr>
        <w:t xml:space="preserve">Barcelona European Council, 15 and 16 March 2002. </w:t>
      </w:r>
      <w:proofErr w:type="gramStart"/>
      <w:r w:rsidRPr="00BB2E4E">
        <w:rPr>
          <w:sz w:val="22"/>
          <w:szCs w:val="22"/>
          <w:lang w:val="en-GB"/>
        </w:rPr>
        <w:t xml:space="preserve">Retrieved from: </w:t>
      </w:r>
      <w:hyperlink r:id="rId24">
        <w:r w:rsidRPr="00BB2E4E">
          <w:rPr>
            <w:color w:val="1155CC"/>
            <w:sz w:val="22"/>
            <w:szCs w:val="22"/>
            <w:u w:val="single"/>
            <w:lang w:val="en-GB"/>
          </w:rPr>
          <w:t>http://www.consilium.europa.eu/ueDocs/cms_Data/docs/pressData/en/ec/71025.pdf</w:t>
        </w:r>
      </w:hyperlink>
      <w:r w:rsidRPr="00BB2E4E">
        <w:rPr>
          <w:sz w:val="22"/>
          <w:szCs w:val="22"/>
          <w:lang w:val="en-GB"/>
        </w:rPr>
        <w:t xml:space="preserve"> (24.</w:t>
      </w:r>
      <w:proofErr w:type="gramEnd"/>
      <w:r w:rsidRPr="00BB2E4E">
        <w:rPr>
          <w:sz w:val="22"/>
          <w:szCs w:val="22"/>
          <w:lang w:val="en-GB"/>
        </w:rPr>
        <w:t xml:space="preserve"> </w:t>
      </w:r>
      <w:proofErr w:type="gramStart"/>
      <w:r w:rsidRPr="00BB2E4E">
        <w:rPr>
          <w:sz w:val="22"/>
          <w:szCs w:val="22"/>
          <w:lang w:val="en-GB"/>
        </w:rPr>
        <w:t>9. 2014).</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 xml:space="preserve">Sylva, K., </w:t>
      </w:r>
      <w:proofErr w:type="spellStart"/>
      <w:r w:rsidRPr="00BB2E4E">
        <w:rPr>
          <w:sz w:val="22"/>
          <w:szCs w:val="22"/>
          <w:lang w:val="en-GB"/>
        </w:rPr>
        <w:t>Melhuish</w:t>
      </w:r>
      <w:proofErr w:type="spellEnd"/>
      <w:r w:rsidRPr="00BB2E4E">
        <w:rPr>
          <w:sz w:val="22"/>
          <w:szCs w:val="22"/>
          <w:lang w:val="en-GB"/>
        </w:rPr>
        <w:t xml:space="preserve">, E., Sammons, P., </w:t>
      </w:r>
      <w:proofErr w:type="spellStart"/>
      <w:r w:rsidRPr="00BB2E4E">
        <w:rPr>
          <w:sz w:val="22"/>
          <w:szCs w:val="22"/>
          <w:lang w:val="en-GB"/>
        </w:rPr>
        <w:t>Siraj</w:t>
      </w:r>
      <w:proofErr w:type="spellEnd"/>
      <w:r w:rsidRPr="00BB2E4E">
        <w:rPr>
          <w:sz w:val="22"/>
          <w:szCs w:val="22"/>
          <w:lang w:val="en-GB"/>
        </w:rPr>
        <w:t>-Blatchford, I. &amp; Taggart, B. (2004).</w:t>
      </w:r>
      <w:proofErr w:type="gramEnd"/>
      <w:r w:rsidRPr="00BB2E4E">
        <w:rPr>
          <w:sz w:val="22"/>
          <w:szCs w:val="22"/>
          <w:lang w:val="en-GB"/>
        </w:rPr>
        <w:t xml:space="preserve"> </w:t>
      </w:r>
      <w:r w:rsidRPr="00BB2E4E">
        <w:rPr>
          <w:i/>
          <w:sz w:val="22"/>
          <w:szCs w:val="22"/>
          <w:lang w:val="en-GB"/>
        </w:rPr>
        <w:t xml:space="preserve">The Effective Provision of Pre-School Education (EPPE) Project: Final Report. </w:t>
      </w:r>
      <w:r w:rsidRPr="00BB2E4E">
        <w:rPr>
          <w:sz w:val="22"/>
          <w:szCs w:val="22"/>
          <w:lang w:val="en-GB"/>
        </w:rPr>
        <w:t xml:space="preserve">London: University of London, Institute of Education. </w:t>
      </w:r>
      <w:proofErr w:type="gramStart"/>
      <w:r w:rsidRPr="00BB2E4E">
        <w:rPr>
          <w:sz w:val="22"/>
          <w:szCs w:val="22"/>
          <w:lang w:val="en-GB"/>
        </w:rPr>
        <w:t xml:space="preserve">Retrieved from: </w:t>
      </w:r>
      <w:hyperlink r:id="rId25">
        <w:r w:rsidRPr="00BB2E4E">
          <w:rPr>
            <w:color w:val="1155CC"/>
            <w:sz w:val="22"/>
            <w:szCs w:val="22"/>
            <w:u w:val="single"/>
            <w:lang w:val="en-GB"/>
          </w:rPr>
          <w:t>http://eprints.ioe.ac.uk/5309/1/sylva2004EPPEfinal.pdf</w:t>
        </w:r>
      </w:hyperlink>
      <w:r w:rsidRPr="00BB2E4E">
        <w:rPr>
          <w:sz w:val="22"/>
          <w:szCs w:val="22"/>
          <w:lang w:val="en-GB"/>
        </w:rPr>
        <w:t xml:space="preserve"> (24.</w:t>
      </w:r>
      <w:proofErr w:type="gramEnd"/>
      <w:r w:rsidRPr="00BB2E4E">
        <w:rPr>
          <w:sz w:val="22"/>
          <w:szCs w:val="22"/>
          <w:lang w:val="en-GB"/>
        </w:rPr>
        <w:t xml:space="preserve"> </w:t>
      </w:r>
      <w:proofErr w:type="gramStart"/>
      <w:r w:rsidRPr="00BB2E4E">
        <w:rPr>
          <w:sz w:val="22"/>
          <w:szCs w:val="22"/>
          <w:lang w:val="en-GB"/>
        </w:rPr>
        <w:t>9. 2014).</w:t>
      </w:r>
      <w:proofErr w:type="gramEnd"/>
    </w:p>
    <w:p w:rsidR="00BB2E4E" w:rsidRPr="00BB2E4E" w:rsidRDefault="00BB2E4E" w:rsidP="00BB2E4E">
      <w:pPr>
        <w:spacing w:after="0" w:line="240" w:lineRule="auto"/>
        <w:ind w:left="448" w:hanging="425"/>
        <w:contextualSpacing/>
        <w:jc w:val="both"/>
        <w:rPr>
          <w:i/>
          <w:sz w:val="22"/>
          <w:szCs w:val="22"/>
          <w:lang w:val="en-GB"/>
        </w:rPr>
      </w:pPr>
      <w:proofErr w:type="gramStart"/>
      <w:r w:rsidRPr="00BB2E4E">
        <w:rPr>
          <w:i/>
          <w:sz w:val="22"/>
          <w:szCs w:val="22"/>
          <w:lang w:val="en-GB"/>
        </w:rPr>
        <w:t xml:space="preserve">The Convention on the Right of the Child </w:t>
      </w:r>
      <w:r w:rsidRPr="00BB2E4E">
        <w:rPr>
          <w:sz w:val="22"/>
          <w:szCs w:val="22"/>
          <w:lang w:val="en-GB"/>
        </w:rPr>
        <w:t>(1989).</w:t>
      </w:r>
      <w:proofErr w:type="gramEnd"/>
      <w:r w:rsidRPr="00BB2E4E">
        <w:rPr>
          <w:sz w:val="22"/>
          <w:szCs w:val="22"/>
          <w:lang w:val="en-GB"/>
        </w:rPr>
        <w:t xml:space="preserve"> </w:t>
      </w:r>
      <w:proofErr w:type="gramStart"/>
      <w:r w:rsidRPr="00BB2E4E">
        <w:rPr>
          <w:sz w:val="22"/>
          <w:szCs w:val="22"/>
          <w:lang w:val="en-GB"/>
        </w:rPr>
        <w:t xml:space="preserve">Retrieved from: </w:t>
      </w:r>
      <w:hyperlink r:id="rId26">
        <w:r w:rsidRPr="00BB2E4E">
          <w:rPr>
            <w:color w:val="1155CC"/>
            <w:sz w:val="22"/>
            <w:szCs w:val="22"/>
            <w:u w:val="single"/>
            <w:lang w:val="en-GB"/>
          </w:rPr>
          <w:t>http://www.ohchr.org/en/professionalinterest/pages/crc.aspx</w:t>
        </w:r>
      </w:hyperlink>
      <w:r w:rsidRPr="00BB2E4E">
        <w:rPr>
          <w:sz w:val="22"/>
          <w:szCs w:val="22"/>
          <w:lang w:val="en-GB"/>
        </w:rPr>
        <w:t xml:space="preserve"> (19.</w:t>
      </w:r>
      <w:proofErr w:type="gramEnd"/>
      <w:r w:rsidRPr="00BB2E4E">
        <w:rPr>
          <w:sz w:val="22"/>
          <w:szCs w:val="22"/>
          <w:lang w:val="en-GB"/>
        </w:rPr>
        <w:t xml:space="preserve"> </w:t>
      </w:r>
      <w:proofErr w:type="gramStart"/>
      <w:r w:rsidRPr="00BB2E4E">
        <w:rPr>
          <w:sz w:val="22"/>
          <w:szCs w:val="22"/>
          <w:lang w:val="en-GB"/>
        </w:rPr>
        <w:t>8. 2016).</w:t>
      </w:r>
      <w:proofErr w:type="gramEnd"/>
    </w:p>
    <w:p w:rsidR="00BB2E4E" w:rsidRPr="00BB2E4E" w:rsidRDefault="00BB2E4E" w:rsidP="00BB2E4E">
      <w:pPr>
        <w:spacing w:after="0" w:line="240" w:lineRule="auto"/>
        <w:ind w:left="448" w:hanging="425"/>
        <w:contextualSpacing/>
        <w:jc w:val="both"/>
        <w:rPr>
          <w:i/>
          <w:sz w:val="22"/>
          <w:szCs w:val="22"/>
          <w:lang w:val="en-GB"/>
        </w:rPr>
      </w:pPr>
      <w:proofErr w:type="gramStart"/>
      <w:r w:rsidRPr="00BB2E4E">
        <w:rPr>
          <w:i/>
          <w:sz w:val="22"/>
          <w:szCs w:val="22"/>
          <w:lang w:val="en-GB"/>
        </w:rPr>
        <w:t xml:space="preserve">The Declaration of the Rights of the Child </w:t>
      </w:r>
      <w:r w:rsidRPr="00BB2E4E">
        <w:rPr>
          <w:sz w:val="22"/>
          <w:szCs w:val="22"/>
          <w:lang w:val="en-GB"/>
        </w:rPr>
        <w:t>(1959).</w:t>
      </w:r>
      <w:proofErr w:type="gramEnd"/>
      <w:r w:rsidRPr="00BB2E4E">
        <w:rPr>
          <w:sz w:val="22"/>
          <w:szCs w:val="22"/>
          <w:lang w:val="en-GB"/>
        </w:rPr>
        <w:t xml:space="preserve"> </w:t>
      </w:r>
      <w:proofErr w:type="gramStart"/>
      <w:r w:rsidRPr="00BB2E4E">
        <w:rPr>
          <w:sz w:val="22"/>
          <w:szCs w:val="22"/>
          <w:lang w:val="en-GB"/>
        </w:rPr>
        <w:t xml:space="preserve">Retrieved from: </w:t>
      </w:r>
      <w:hyperlink r:id="rId27">
        <w:r w:rsidRPr="00BB2E4E">
          <w:rPr>
            <w:color w:val="1155CC"/>
            <w:sz w:val="22"/>
            <w:szCs w:val="22"/>
            <w:u w:val="single"/>
            <w:lang w:val="en-GB"/>
          </w:rPr>
          <w:t>http://www.humanium.org/en/childrens-rights-history/references-on-child-rights/declaration-rights-child/</w:t>
        </w:r>
      </w:hyperlink>
      <w:r w:rsidRPr="00BB2E4E">
        <w:rPr>
          <w:sz w:val="22"/>
          <w:szCs w:val="22"/>
          <w:lang w:val="en-GB"/>
        </w:rPr>
        <w:t xml:space="preserve"> (19.</w:t>
      </w:r>
      <w:proofErr w:type="gramEnd"/>
      <w:r w:rsidRPr="00BB2E4E">
        <w:rPr>
          <w:sz w:val="22"/>
          <w:szCs w:val="22"/>
          <w:lang w:val="en-GB"/>
        </w:rPr>
        <w:t xml:space="preserve"> </w:t>
      </w:r>
      <w:proofErr w:type="gramStart"/>
      <w:r w:rsidRPr="00BB2E4E">
        <w:rPr>
          <w:sz w:val="22"/>
          <w:szCs w:val="22"/>
          <w:lang w:val="en-GB"/>
        </w:rPr>
        <w:t>8. 2016).</w:t>
      </w:r>
      <w:proofErr w:type="gramEnd"/>
    </w:p>
    <w:p w:rsidR="00BB2E4E" w:rsidRPr="00BB2E4E" w:rsidRDefault="00BB2E4E" w:rsidP="00BB2E4E">
      <w:pPr>
        <w:spacing w:after="0" w:line="240" w:lineRule="auto"/>
        <w:ind w:left="448" w:hanging="425"/>
        <w:contextualSpacing/>
        <w:jc w:val="both"/>
        <w:rPr>
          <w:rFonts w:asciiTheme="minorHAnsi" w:hAnsiTheme="minorHAnsi"/>
          <w:sz w:val="22"/>
          <w:szCs w:val="22"/>
          <w:lang w:val="en-GB"/>
        </w:rPr>
      </w:pPr>
      <w:r w:rsidRPr="00BB2E4E">
        <w:rPr>
          <w:rFonts w:asciiTheme="minorHAnsi" w:hAnsiTheme="minorHAnsi"/>
          <w:sz w:val="22"/>
          <w:szCs w:val="22"/>
          <w:lang w:val="en-GB"/>
        </w:rPr>
        <w:t xml:space="preserve">The situation of </w:t>
      </w:r>
      <w:r w:rsidRPr="00BB2E4E">
        <w:rPr>
          <w:rFonts w:asciiTheme="minorHAnsi" w:eastAsia="Arial" w:hAnsiTheme="minorHAnsi" w:cs="Arial"/>
          <w:i/>
          <w:sz w:val="22"/>
          <w:szCs w:val="22"/>
          <w:lang w:val="en-GB"/>
        </w:rPr>
        <w:t xml:space="preserve">Roma in 11 EU Member States: Survey results at a glance (2012). </w:t>
      </w:r>
      <w:r w:rsidRPr="00BB2E4E">
        <w:rPr>
          <w:rFonts w:asciiTheme="minorHAnsi" w:eastAsia="Arial" w:hAnsiTheme="minorHAnsi" w:cs="Arial"/>
          <w:sz w:val="22"/>
          <w:szCs w:val="22"/>
          <w:lang w:val="en-GB"/>
        </w:rPr>
        <w:t xml:space="preserve">Luxembourg: Publications Office of the European Union. </w:t>
      </w:r>
      <w:proofErr w:type="gramStart"/>
      <w:r w:rsidRPr="00BB2E4E">
        <w:rPr>
          <w:rFonts w:asciiTheme="minorHAnsi" w:eastAsia="Arial" w:hAnsiTheme="minorHAnsi" w:cs="Arial"/>
          <w:sz w:val="22"/>
          <w:szCs w:val="22"/>
          <w:lang w:val="en-GB"/>
        </w:rPr>
        <w:t xml:space="preserve">Retrieved from: </w:t>
      </w:r>
      <w:hyperlink r:id="rId28">
        <w:r w:rsidRPr="00BB2E4E">
          <w:rPr>
            <w:rFonts w:asciiTheme="minorHAnsi" w:eastAsia="Arial" w:hAnsiTheme="minorHAnsi" w:cs="Arial"/>
            <w:color w:val="1155CC"/>
            <w:sz w:val="22"/>
            <w:szCs w:val="22"/>
            <w:u w:val="single"/>
            <w:lang w:val="en-GB"/>
          </w:rPr>
          <w:t>http://fra.europa.eu/sites/default/files/fra_uploads/2099-FRA-2012-Roma-at-a-glance_EN.pdf</w:t>
        </w:r>
      </w:hyperlink>
      <w:r w:rsidRPr="00BB2E4E">
        <w:rPr>
          <w:rFonts w:asciiTheme="minorHAnsi" w:hAnsiTheme="minorHAnsi"/>
          <w:sz w:val="22"/>
          <w:szCs w:val="22"/>
          <w:lang w:val="en-GB"/>
        </w:rPr>
        <w:t>.</w:t>
      </w:r>
      <w:proofErr w:type="gramEnd"/>
      <w:r w:rsidRPr="00BB2E4E">
        <w:rPr>
          <w:rFonts w:asciiTheme="minorHAnsi" w:hAnsiTheme="minorHAnsi"/>
          <w:sz w:val="22"/>
          <w:szCs w:val="22"/>
          <w:lang w:val="en-GB"/>
        </w:rPr>
        <w:t xml:space="preserve"> </w:t>
      </w:r>
      <w:proofErr w:type="gramStart"/>
      <w:r w:rsidRPr="00BB2E4E">
        <w:rPr>
          <w:rFonts w:asciiTheme="minorHAnsi" w:hAnsiTheme="minorHAnsi"/>
          <w:sz w:val="22"/>
          <w:szCs w:val="22"/>
          <w:lang w:val="en-GB"/>
        </w:rPr>
        <w:t>(4.6.2016).</w:t>
      </w:r>
      <w:proofErr w:type="gramEnd"/>
      <w:r w:rsidRPr="00BB2E4E">
        <w:rPr>
          <w:rFonts w:asciiTheme="minorHAnsi" w:hAnsiTheme="minorHAnsi"/>
          <w:sz w:val="22"/>
          <w:szCs w:val="22"/>
          <w:lang w:val="en-GB"/>
        </w:rPr>
        <w:t xml:space="preserve"> </w:t>
      </w:r>
    </w:p>
    <w:p w:rsidR="00BB2E4E" w:rsidRPr="00BB2E4E" w:rsidRDefault="00BB2E4E" w:rsidP="00BB2E4E">
      <w:pPr>
        <w:spacing w:after="0" w:line="240" w:lineRule="auto"/>
        <w:ind w:left="448" w:hanging="425"/>
        <w:contextualSpacing/>
        <w:jc w:val="both"/>
        <w:rPr>
          <w:i/>
          <w:sz w:val="22"/>
          <w:szCs w:val="22"/>
          <w:lang w:val="en-GB"/>
        </w:rPr>
      </w:pPr>
      <w:proofErr w:type="gramStart"/>
      <w:r w:rsidRPr="00BB2E4E">
        <w:rPr>
          <w:i/>
          <w:sz w:val="22"/>
          <w:szCs w:val="22"/>
          <w:lang w:val="en-GB"/>
        </w:rPr>
        <w:t xml:space="preserve">The Universal Declaration of Human Rights </w:t>
      </w:r>
      <w:r w:rsidRPr="00BB2E4E">
        <w:rPr>
          <w:sz w:val="22"/>
          <w:szCs w:val="22"/>
          <w:lang w:val="en-GB"/>
        </w:rPr>
        <w:t>(1948).</w:t>
      </w:r>
      <w:proofErr w:type="gramEnd"/>
      <w:r w:rsidRPr="00BB2E4E">
        <w:rPr>
          <w:sz w:val="22"/>
          <w:szCs w:val="22"/>
          <w:lang w:val="en-GB"/>
        </w:rPr>
        <w:t xml:space="preserve"> </w:t>
      </w:r>
      <w:proofErr w:type="gramStart"/>
      <w:r w:rsidRPr="00BB2E4E">
        <w:rPr>
          <w:sz w:val="22"/>
          <w:szCs w:val="22"/>
          <w:lang w:val="en-GB"/>
        </w:rPr>
        <w:t xml:space="preserve">Retrieved from: </w:t>
      </w:r>
      <w:hyperlink r:id="rId29">
        <w:r w:rsidRPr="00BB2E4E">
          <w:rPr>
            <w:color w:val="1155CC"/>
            <w:sz w:val="22"/>
            <w:szCs w:val="22"/>
            <w:u w:val="single"/>
            <w:lang w:val="en-GB"/>
          </w:rPr>
          <w:t>http://www.un.org/en/universal-declaration-human-rights/</w:t>
        </w:r>
      </w:hyperlink>
      <w:r w:rsidRPr="00BB2E4E">
        <w:rPr>
          <w:sz w:val="22"/>
          <w:szCs w:val="22"/>
          <w:lang w:val="en-GB"/>
        </w:rPr>
        <w:t xml:space="preserve"> (19.</w:t>
      </w:r>
      <w:proofErr w:type="gramEnd"/>
      <w:r w:rsidRPr="00BB2E4E">
        <w:rPr>
          <w:sz w:val="22"/>
          <w:szCs w:val="22"/>
          <w:lang w:val="en-GB"/>
        </w:rPr>
        <w:t xml:space="preserve"> </w:t>
      </w:r>
      <w:proofErr w:type="gramStart"/>
      <w:r w:rsidRPr="00BB2E4E">
        <w:rPr>
          <w:sz w:val="22"/>
          <w:szCs w:val="22"/>
          <w:lang w:val="en-GB"/>
        </w:rPr>
        <w:t>8. 2016).</w:t>
      </w:r>
      <w:proofErr w:type="gramEnd"/>
    </w:p>
    <w:p w:rsidR="00BB2E4E" w:rsidRPr="00BB2E4E" w:rsidRDefault="00BB2E4E" w:rsidP="00BB2E4E">
      <w:pPr>
        <w:spacing w:after="0" w:line="240" w:lineRule="auto"/>
        <w:ind w:left="448" w:hanging="425"/>
        <w:contextualSpacing/>
        <w:jc w:val="both"/>
        <w:rPr>
          <w:sz w:val="22"/>
          <w:szCs w:val="22"/>
          <w:lang w:val="en-GB"/>
        </w:rPr>
      </w:pPr>
      <w:r w:rsidRPr="00BB2E4E">
        <w:rPr>
          <w:sz w:val="22"/>
          <w:szCs w:val="22"/>
          <w:lang w:val="en-GB"/>
        </w:rPr>
        <w:t xml:space="preserve">Urban, M., Vandenbroeck, M., Peeters, J., </w:t>
      </w:r>
      <w:proofErr w:type="spellStart"/>
      <w:r w:rsidRPr="00BB2E4E">
        <w:rPr>
          <w:sz w:val="22"/>
          <w:szCs w:val="22"/>
          <w:lang w:val="en-GB"/>
        </w:rPr>
        <w:t>Lazzari</w:t>
      </w:r>
      <w:proofErr w:type="spellEnd"/>
      <w:r w:rsidRPr="00BB2E4E">
        <w:rPr>
          <w:sz w:val="22"/>
          <w:szCs w:val="22"/>
          <w:lang w:val="en-GB"/>
        </w:rPr>
        <w:t xml:space="preserve">, A. % van Laere, K. (2011). </w:t>
      </w:r>
      <w:proofErr w:type="gramStart"/>
      <w:r w:rsidRPr="00BB2E4E">
        <w:rPr>
          <w:i/>
          <w:sz w:val="22"/>
          <w:szCs w:val="22"/>
          <w:lang w:val="en-GB"/>
        </w:rPr>
        <w:t>Competence Requirements in Early Childhood and Care.</w:t>
      </w:r>
      <w:proofErr w:type="gramEnd"/>
      <w:r w:rsidRPr="00BB2E4E">
        <w:rPr>
          <w:i/>
          <w:sz w:val="22"/>
          <w:szCs w:val="22"/>
          <w:lang w:val="en-GB"/>
        </w:rPr>
        <w:t xml:space="preserve"> </w:t>
      </w:r>
      <w:proofErr w:type="gramStart"/>
      <w:r w:rsidRPr="00BB2E4E">
        <w:rPr>
          <w:i/>
          <w:sz w:val="22"/>
          <w:szCs w:val="22"/>
          <w:lang w:val="en-GB"/>
        </w:rPr>
        <w:t>Final Report.</w:t>
      </w:r>
      <w:proofErr w:type="gramEnd"/>
      <w:r w:rsidRPr="00BB2E4E">
        <w:rPr>
          <w:i/>
          <w:sz w:val="22"/>
          <w:szCs w:val="22"/>
          <w:lang w:val="en-GB"/>
        </w:rPr>
        <w:t xml:space="preserve"> </w:t>
      </w:r>
      <w:r w:rsidRPr="00BB2E4E">
        <w:rPr>
          <w:sz w:val="22"/>
          <w:szCs w:val="22"/>
          <w:lang w:val="en-GB"/>
        </w:rPr>
        <w:t xml:space="preserve">London, Ghent: University of East London, Cass School of Education; University of Ghent, Department for Social Welfare Studies. </w:t>
      </w:r>
      <w:proofErr w:type="gramStart"/>
      <w:r w:rsidRPr="00BB2E4E">
        <w:rPr>
          <w:sz w:val="22"/>
          <w:szCs w:val="22"/>
          <w:lang w:val="en-GB"/>
        </w:rPr>
        <w:t xml:space="preserve">Retrieved from: </w:t>
      </w:r>
      <w:hyperlink r:id="rId30">
        <w:r w:rsidRPr="00BB2E4E">
          <w:rPr>
            <w:color w:val="1155CC"/>
            <w:sz w:val="22"/>
            <w:szCs w:val="22"/>
            <w:u w:val="single"/>
            <w:lang w:val="en-GB"/>
          </w:rPr>
          <w:t>http://ec.europa.eu/education/library/study/2011/core_en.pdf</w:t>
        </w:r>
      </w:hyperlink>
      <w:r w:rsidRPr="00BB2E4E">
        <w:rPr>
          <w:sz w:val="22"/>
          <w:szCs w:val="22"/>
          <w:lang w:val="en-GB"/>
        </w:rPr>
        <w:t xml:space="preserve"> (3.</w:t>
      </w:r>
      <w:proofErr w:type="gramEnd"/>
      <w:r w:rsidRPr="00BB2E4E">
        <w:rPr>
          <w:sz w:val="22"/>
          <w:szCs w:val="22"/>
          <w:lang w:val="en-GB"/>
        </w:rPr>
        <w:t xml:space="preserve"> </w:t>
      </w:r>
      <w:proofErr w:type="gramStart"/>
      <w:r w:rsidRPr="00BB2E4E">
        <w:rPr>
          <w:sz w:val="22"/>
          <w:szCs w:val="22"/>
          <w:lang w:val="en-GB"/>
        </w:rPr>
        <w:t>1. 2015).</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 xml:space="preserve">Vandenbroeck, M. &amp; </w:t>
      </w:r>
      <w:proofErr w:type="spellStart"/>
      <w:r w:rsidRPr="00BB2E4E">
        <w:rPr>
          <w:sz w:val="22"/>
          <w:szCs w:val="22"/>
          <w:lang w:val="en-GB"/>
        </w:rPr>
        <w:t>Lazzari</w:t>
      </w:r>
      <w:proofErr w:type="spellEnd"/>
      <w:r w:rsidRPr="00BB2E4E">
        <w:rPr>
          <w:sz w:val="22"/>
          <w:szCs w:val="22"/>
          <w:lang w:val="en-GB"/>
        </w:rPr>
        <w:t>, A. (2013).</w:t>
      </w:r>
      <w:proofErr w:type="gramEnd"/>
      <w:r w:rsidRPr="00BB2E4E">
        <w:rPr>
          <w:sz w:val="22"/>
          <w:szCs w:val="22"/>
          <w:lang w:val="en-GB"/>
        </w:rPr>
        <w:t xml:space="preserve"> </w:t>
      </w:r>
      <w:proofErr w:type="gramStart"/>
      <w:r w:rsidRPr="00BB2E4E">
        <w:rPr>
          <w:i/>
          <w:sz w:val="22"/>
          <w:szCs w:val="22"/>
          <w:lang w:val="en-GB"/>
        </w:rPr>
        <w:t>Accessibility of Early Childhood Education and Care (ECEC) for children from ethnic minority and low-income families.</w:t>
      </w:r>
      <w:proofErr w:type="gramEnd"/>
      <w:r w:rsidRPr="00BB2E4E">
        <w:rPr>
          <w:i/>
          <w:sz w:val="22"/>
          <w:szCs w:val="22"/>
          <w:lang w:val="en-GB"/>
        </w:rPr>
        <w:t xml:space="preserve"> </w:t>
      </w:r>
      <w:proofErr w:type="gramStart"/>
      <w:r w:rsidRPr="00BB2E4E">
        <w:rPr>
          <w:sz w:val="22"/>
          <w:szCs w:val="22"/>
          <w:lang w:val="en-GB"/>
        </w:rPr>
        <w:t>Transatlantic Forum on Inclusive Early Years.</w:t>
      </w:r>
      <w:proofErr w:type="gramEnd"/>
      <w:r w:rsidRPr="00BB2E4E">
        <w:rPr>
          <w:sz w:val="22"/>
          <w:szCs w:val="22"/>
          <w:lang w:val="en-GB"/>
        </w:rPr>
        <w:t xml:space="preserve"> </w:t>
      </w:r>
      <w:proofErr w:type="gramStart"/>
      <w:r w:rsidRPr="00BB2E4E">
        <w:rPr>
          <w:sz w:val="22"/>
          <w:szCs w:val="22"/>
          <w:lang w:val="en-GB"/>
        </w:rPr>
        <w:t>Investing in the development of young children from migrant and low-income families.</w:t>
      </w:r>
      <w:proofErr w:type="gramEnd"/>
      <w:r w:rsidRPr="00BB2E4E">
        <w:rPr>
          <w:sz w:val="22"/>
          <w:szCs w:val="22"/>
          <w:lang w:val="en-GB"/>
        </w:rPr>
        <w:t xml:space="preserve"> </w:t>
      </w:r>
      <w:proofErr w:type="gramStart"/>
      <w:r w:rsidRPr="00BB2E4E">
        <w:rPr>
          <w:sz w:val="22"/>
          <w:szCs w:val="22"/>
          <w:lang w:val="en-GB"/>
        </w:rPr>
        <w:t>21–23 January 2013, Ghent, Belgium.</w:t>
      </w:r>
      <w:proofErr w:type="gramEnd"/>
      <w:r w:rsidRPr="00BB2E4E">
        <w:rPr>
          <w:sz w:val="22"/>
          <w:szCs w:val="22"/>
          <w:lang w:val="en-GB"/>
        </w:rPr>
        <w:t xml:space="preserve"> </w:t>
      </w:r>
      <w:proofErr w:type="gramStart"/>
      <w:r w:rsidRPr="00BB2E4E">
        <w:rPr>
          <w:sz w:val="22"/>
          <w:szCs w:val="22"/>
          <w:lang w:val="en-GB"/>
        </w:rPr>
        <w:t xml:space="preserve">Retrieved from: </w:t>
      </w:r>
      <w:hyperlink r:id="rId31">
        <w:r w:rsidRPr="00BB2E4E">
          <w:rPr>
            <w:color w:val="1155CC"/>
            <w:sz w:val="22"/>
            <w:szCs w:val="22"/>
            <w:u w:val="single"/>
            <w:lang w:val="en-GB"/>
          </w:rPr>
          <w:t>http://www.vbjk.be/files/Accessibility%20of%20ECEC%20in%20EU%20for%20children%20from%20ethnic%20minority%20and%20low%20income%20families.pdf</w:t>
        </w:r>
      </w:hyperlink>
      <w:r w:rsidRPr="00BB2E4E">
        <w:rPr>
          <w:sz w:val="22"/>
          <w:szCs w:val="22"/>
          <w:lang w:val="en-GB"/>
        </w:rPr>
        <w:t xml:space="preserve"> (24.</w:t>
      </w:r>
      <w:proofErr w:type="gramEnd"/>
      <w:r w:rsidRPr="00BB2E4E">
        <w:rPr>
          <w:sz w:val="22"/>
          <w:szCs w:val="22"/>
          <w:lang w:val="en-GB"/>
        </w:rPr>
        <w:t xml:space="preserve"> </w:t>
      </w:r>
      <w:proofErr w:type="gramStart"/>
      <w:r w:rsidRPr="00BB2E4E">
        <w:rPr>
          <w:sz w:val="22"/>
          <w:szCs w:val="22"/>
          <w:lang w:val="en-GB"/>
        </w:rPr>
        <w:t>9. 2014).</w:t>
      </w:r>
      <w:proofErr w:type="gramEnd"/>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 xml:space="preserve">Vandenbroeck, M. &amp; </w:t>
      </w:r>
      <w:proofErr w:type="spellStart"/>
      <w:r w:rsidRPr="00BB2E4E">
        <w:rPr>
          <w:sz w:val="22"/>
          <w:szCs w:val="22"/>
          <w:lang w:val="en-GB"/>
        </w:rPr>
        <w:t>Lazzari</w:t>
      </w:r>
      <w:proofErr w:type="spellEnd"/>
      <w:r w:rsidRPr="00BB2E4E">
        <w:rPr>
          <w:sz w:val="22"/>
          <w:szCs w:val="22"/>
          <w:lang w:val="en-GB"/>
        </w:rPr>
        <w:t>, A. (2014).</w:t>
      </w:r>
      <w:proofErr w:type="gramEnd"/>
      <w:r w:rsidRPr="00BB2E4E">
        <w:rPr>
          <w:sz w:val="22"/>
          <w:szCs w:val="22"/>
          <w:lang w:val="en-GB"/>
        </w:rPr>
        <w:t xml:space="preserve"> Accessibility of early childhood education and care: a state of affairs. </w:t>
      </w:r>
      <w:r w:rsidRPr="00BB2E4E">
        <w:rPr>
          <w:i/>
          <w:sz w:val="22"/>
          <w:szCs w:val="22"/>
          <w:lang w:val="en-GB"/>
        </w:rPr>
        <w:t xml:space="preserve">European Early Childhood Education Research Journal, </w:t>
      </w:r>
      <w:r w:rsidRPr="00BB2E4E">
        <w:rPr>
          <w:sz w:val="22"/>
          <w:szCs w:val="22"/>
          <w:lang w:val="en-GB"/>
        </w:rPr>
        <w:t xml:space="preserve">22(3), 327–335. </w:t>
      </w:r>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Vandenbroeck, M. (2007).</w:t>
      </w:r>
      <w:proofErr w:type="gramEnd"/>
      <w:r w:rsidRPr="00BB2E4E">
        <w:rPr>
          <w:sz w:val="22"/>
          <w:szCs w:val="22"/>
          <w:lang w:val="en-GB"/>
        </w:rPr>
        <w:t xml:space="preserve"> </w:t>
      </w:r>
      <w:r w:rsidRPr="00BB2E4E">
        <w:rPr>
          <w:i/>
          <w:sz w:val="22"/>
          <w:szCs w:val="22"/>
          <w:lang w:val="en-GB"/>
        </w:rPr>
        <w:t>De-</w:t>
      </w:r>
      <w:proofErr w:type="spellStart"/>
      <w:r w:rsidRPr="00BB2E4E">
        <w:rPr>
          <w:i/>
          <w:sz w:val="22"/>
          <w:szCs w:val="22"/>
          <w:lang w:val="en-GB"/>
        </w:rPr>
        <w:t>culturalising</w:t>
      </w:r>
      <w:proofErr w:type="spellEnd"/>
      <w:r w:rsidRPr="00BB2E4E">
        <w:rPr>
          <w:i/>
          <w:sz w:val="22"/>
          <w:szCs w:val="22"/>
          <w:lang w:val="en-GB"/>
        </w:rPr>
        <w:t xml:space="preserve"> social inclusion and re-</w:t>
      </w:r>
      <w:proofErr w:type="spellStart"/>
      <w:r w:rsidRPr="00BB2E4E">
        <w:rPr>
          <w:i/>
          <w:sz w:val="22"/>
          <w:szCs w:val="22"/>
          <w:lang w:val="en-GB"/>
        </w:rPr>
        <w:t>culturalising</w:t>
      </w:r>
      <w:proofErr w:type="spellEnd"/>
      <w:r w:rsidRPr="00BB2E4E">
        <w:rPr>
          <w:i/>
          <w:sz w:val="22"/>
          <w:szCs w:val="22"/>
          <w:lang w:val="en-GB"/>
        </w:rPr>
        <w:t xml:space="preserve"> outcomes. </w:t>
      </w:r>
      <w:r w:rsidRPr="00BB2E4E">
        <w:rPr>
          <w:sz w:val="22"/>
          <w:szCs w:val="22"/>
          <w:lang w:val="en-GB"/>
        </w:rPr>
        <w:t xml:space="preserve">Early Childhood matters. </w:t>
      </w:r>
      <w:proofErr w:type="gramStart"/>
      <w:r w:rsidRPr="00BB2E4E">
        <w:rPr>
          <w:sz w:val="22"/>
          <w:szCs w:val="22"/>
          <w:lang w:val="en-GB"/>
        </w:rPr>
        <w:t xml:space="preserve">Bernard Van Leer </w:t>
      </w:r>
      <w:proofErr w:type="spellStart"/>
      <w:r w:rsidRPr="00BB2E4E">
        <w:rPr>
          <w:sz w:val="22"/>
          <w:szCs w:val="22"/>
          <w:lang w:val="en-GB"/>
        </w:rPr>
        <w:t>Fundantion</w:t>
      </w:r>
      <w:proofErr w:type="spellEnd"/>
      <w:r w:rsidRPr="00BB2E4E">
        <w:rPr>
          <w:sz w:val="22"/>
          <w:szCs w:val="22"/>
          <w:lang w:val="en-GB"/>
        </w:rPr>
        <w:t>.</w:t>
      </w:r>
      <w:proofErr w:type="gramEnd"/>
      <w:r w:rsidRPr="00BB2E4E">
        <w:rPr>
          <w:sz w:val="22"/>
          <w:szCs w:val="22"/>
          <w:lang w:val="en-GB"/>
        </w:rPr>
        <w:t xml:space="preserve"> </w:t>
      </w:r>
      <w:proofErr w:type="gramStart"/>
      <w:r w:rsidRPr="00BB2E4E">
        <w:rPr>
          <w:sz w:val="22"/>
          <w:szCs w:val="22"/>
          <w:lang w:val="en-GB"/>
        </w:rPr>
        <w:t xml:space="preserve">Retrieved from </w:t>
      </w:r>
      <w:hyperlink r:id="rId32">
        <w:r w:rsidRPr="00BB2E4E">
          <w:rPr>
            <w:color w:val="1155CC"/>
            <w:sz w:val="22"/>
            <w:szCs w:val="22"/>
            <w:u w:val="single"/>
            <w:lang w:val="en-GB"/>
          </w:rPr>
          <w:t>http://www.bibalex.org/Search4Dev/files/293424/124163.pdf</w:t>
        </w:r>
      </w:hyperlink>
      <w:r w:rsidRPr="00BB2E4E">
        <w:rPr>
          <w:sz w:val="22"/>
          <w:szCs w:val="22"/>
          <w:lang w:val="en-GB"/>
        </w:rPr>
        <w:t xml:space="preserve"> (20.8.2016).</w:t>
      </w:r>
      <w:proofErr w:type="gramEnd"/>
      <w:r w:rsidRPr="00BB2E4E">
        <w:rPr>
          <w:sz w:val="22"/>
          <w:szCs w:val="22"/>
          <w:lang w:val="en-GB"/>
        </w:rPr>
        <w:t xml:space="preserve"> </w:t>
      </w:r>
    </w:p>
    <w:p w:rsidR="00BB2E4E" w:rsidRPr="00BB2E4E" w:rsidRDefault="00BB2E4E" w:rsidP="00BB2E4E">
      <w:pPr>
        <w:spacing w:after="0" w:line="240" w:lineRule="auto"/>
        <w:ind w:left="448" w:hanging="425"/>
        <w:contextualSpacing/>
        <w:jc w:val="both"/>
        <w:rPr>
          <w:rFonts w:asciiTheme="minorHAnsi" w:hAnsiTheme="minorHAnsi"/>
          <w:sz w:val="22"/>
          <w:szCs w:val="22"/>
          <w:lang w:val="en-GB"/>
        </w:rPr>
      </w:pPr>
      <w:r w:rsidRPr="00BB2E4E">
        <w:rPr>
          <w:rFonts w:asciiTheme="minorHAnsi" w:hAnsiTheme="minorHAnsi"/>
          <w:sz w:val="22"/>
          <w:szCs w:val="22"/>
          <w:lang w:val="en-GB"/>
        </w:rPr>
        <w:t xml:space="preserve">Vonta T., Rutar, S., Gril, A., </w:t>
      </w:r>
      <w:proofErr w:type="spellStart"/>
      <w:r w:rsidRPr="00BB2E4E">
        <w:rPr>
          <w:rFonts w:asciiTheme="minorHAnsi" w:hAnsiTheme="minorHAnsi"/>
          <w:sz w:val="22"/>
          <w:szCs w:val="22"/>
          <w:lang w:val="en-GB"/>
        </w:rPr>
        <w:t>Režek</w:t>
      </w:r>
      <w:proofErr w:type="spellEnd"/>
      <w:r w:rsidRPr="00BB2E4E">
        <w:rPr>
          <w:rFonts w:asciiTheme="minorHAnsi" w:hAnsiTheme="minorHAnsi"/>
          <w:sz w:val="22"/>
          <w:szCs w:val="22"/>
          <w:lang w:val="en-GB"/>
        </w:rPr>
        <w:t xml:space="preserve">, M., </w:t>
      </w:r>
      <w:proofErr w:type="spellStart"/>
      <w:r w:rsidRPr="00BB2E4E">
        <w:rPr>
          <w:rFonts w:asciiTheme="minorHAnsi" w:hAnsiTheme="minorHAnsi"/>
          <w:sz w:val="22"/>
          <w:szCs w:val="22"/>
          <w:lang w:val="en-GB"/>
        </w:rPr>
        <w:t>Jager</w:t>
      </w:r>
      <w:proofErr w:type="spellEnd"/>
      <w:r w:rsidRPr="00BB2E4E">
        <w:rPr>
          <w:rFonts w:asciiTheme="minorHAnsi" w:hAnsiTheme="minorHAnsi"/>
          <w:sz w:val="22"/>
          <w:szCs w:val="22"/>
          <w:lang w:val="en-GB"/>
        </w:rPr>
        <w:t xml:space="preserve">, J., </w:t>
      </w:r>
      <w:proofErr w:type="spellStart"/>
      <w:r w:rsidRPr="00BB2E4E">
        <w:rPr>
          <w:rFonts w:asciiTheme="minorHAnsi" w:hAnsiTheme="minorHAnsi"/>
          <w:sz w:val="22"/>
          <w:szCs w:val="22"/>
          <w:lang w:val="en-GB"/>
        </w:rPr>
        <w:t>Zgonec</w:t>
      </w:r>
      <w:proofErr w:type="spellEnd"/>
      <w:r w:rsidRPr="00BB2E4E">
        <w:rPr>
          <w:rFonts w:asciiTheme="minorHAnsi" w:hAnsiTheme="minorHAnsi"/>
          <w:sz w:val="22"/>
          <w:szCs w:val="22"/>
          <w:lang w:val="en-GB"/>
        </w:rPr>
        <w:t xml:space="preserve">, P., Baranja, S. (2013). </w:t>
      </w:r>
      <w:proofErr w:type="spellStart"/>
      <w:r w:rsidRPr="00BB2E4E">
        <w:rPr>
          <w:rFonts w:asciiTheme="minorHAnsi" w:hAnsiTheme="minorHAnsi"/>
          <w:i/>
          <w:sz w:val="22"/>
          <w:szCs w:val="22"/>
          <w:lang w:val="en-GB"/>
        </w:rPr>
        <w:t>Začnimo</w:t>
      </w:r>
      <w:proofErr w:type="spellEnd"/>
      <w:r w:rsidRPr="00BB2E4E">
        <w:rPr>
          <w:rFonts w:asciiTheme="minorHAnsi" w:hAnsiTheme="minorHAnsi"/>
          <w:i/>
          <w:sz w:val="22"/>
          <w:szCs w:val="22"/>
          <w:lang w:val="en-GB"/>
        </w:rPr>
        <w:t xml:space="preserve"> </w:t>
      </w:r>
      <w:proofErr w:type="spellStart"/>
      <w:proofErr w:type="gramStart"/>
      <w:r w:rsidRPr="00BB2E4E">
        <w:rPr>
          <w:rFonts w:asciiTheme="minorHAnsi" w:hAnsiTheme="minorHAnsi"/>
          <w:i/>
          <w:sz w:val="22"/>
          <w:szCs w:val="22"/>
          <w:lang w:val="en-GB"/>
        </w:rPr>
        <w:t>na</w:t>
      </w:r>
      <w:proofErr w:type="spellEnd"/>
      <w:proofErr w:type="gramEnd"/>
      <w:r w:rsidRPr="00BB2E4E">
        <w:rPr>
          <w:rFonts w:asciiTheme="minorHAnsi" w:hAnsiTheme="minorHAnsi"/>
          <w:i/>
          <w:sz w:val="22"/>
          <w:szCs w:val="22"/>
          <w:lang w:val="en-GB"/>
        </w:rPr>
        <w:t xml:space="preserve"> </w:t>
      </w:r>
      <w:proofErr w:type="spellStart"/>
      <w:r w:rsidRPr="00BB2E4E">
        <w:rPr>
          <w:rFonts w:asciiTheme="minorHAnsi" w:hAnsiTheme="minorHAnsi"/>
          <w:i/>
          <w:sz w:val="22"/>
          <w:szCs w:val="22"/>
          <w:lang w:val="en-GB"/>
        </w:rPr>
        <w:t>začetku</w:t>
      </w:r>
      <w:proofErr w:type="spellEnd"/>
      <w:r w:rsidRPr="00BB2E4E">
        <w:rPr>
          <w:rFonts w:asciiTheme="minorHAnsi" w:hAnsiTheme="minorHAnsi"/>
          <w:i/>
          <w:sz w:val="22"/>
          <w:szCs w:val="22"/>
          <w:lang w:val="en-GB"/>
        </w:rPr>
        <w:t xml:space="preserve">: </w:t>
      </w:r>
      <w:proofErr w:type="spellStart"/>
      <w:r w:rsidRPr="00BB2E4E">
        <w:rPr>
          <w:rFonts w:asciiTheme="minorHAnsi" w:hAnsiTheme="minorHAnsi"/>
          <w:i/>
          <w:sz w:val="22"/>
          <w:szCs w:val="22"/>
          <w:lang w:val="en-GB"/>
        </w:rPr>
        <w:t>prispevek</w:t>
      </w:r>
      <w:proofErr w:type="spellEnd"/>
      <w:r w:rsidRPr="00BB2E4E">
        <w:rPr>
          <w:rFonts w:asciiTheme="minorHAnsi" w:hAnsiTheme="minorHAnsi"/>
          <w:i/>
          <w:sz w:val="22"/>
          <w:szCs w:val="22"/>
          <w:lang w:val="en-GB"/>
        </w:rPr>
        <w:t xml:space="preserve"> </w:t>
      </w:r>
      <w:proofErr w:type="spellStart"/>
      <w:r w:rsidRPr="00BB2E4E">
        <w:rPr>
          <w:rFonts w:asciiTheme="minorHAnsi" w:hAnsiTheme="minorHAnsi"/>
          <w:i/>
          <w:sz w:val="22"/>
          <w:szCs w:val="22"/>
          <w:lang w:val="en-GB"/>
        </w:rPr>
        <w:t>predšolskih</w:t>
      </w:r>
      <w:proofErr w:type="spellEnd"/>
      <w:r w:rsidRPr="00BB2E4E">
        <w:rPr>
          <w:rFonts w:asciiTheme="minorHAnsi" w:hAnsiTheme="minorHAnsi"/>
          <w:i/>
          <w:sz w:val="22"/>
          <w:szCs w:val="22"/>
          <w:lang w:val="en-GB"/>
        </w:rPr>
        <w:t xml:space="preserve"> </w:t>
      </w:r>
      <w:proofErr w:type="spellStart"/>
      <w:r w:rsidRPr="00BB2E4E">
        <w:rPr>
          <w:rFonts w:asciiTheme="minorHAnsi" w:hAnsiTheme="minorHAnsi"/>
          <w:i/>
          <w:sz w:val="22"/>
          <w:szCs w:val="22"/>
          <w:lang w:val="en-GB"/>
        </w:rPr>
        <w:t>programov</w:t>
      </w:r>
      <w:proofErr w:type="spellEnd"/>
      <w:r w:rsidRPr="00BB2E4E">
        <w:rPr>
          <w:rFonts w:asciiTheme="minorHAnsi" w:hAnsiTheme="minorHAnsi"/>
          <w:i/>
          <w:sz w:val="22"/>
          <w:szCs w:val="22"/>
          <w:lang w:val="en-GB"/>
        </w:rPr>
        <w:t xml:space="preserve"> k </w:t>
      </w:r>
      <w:proofErr w:type="spellStart"/>
      <w:r w:rsidRPr="00BB2E4E">
        <w:rPr>
          <w:rFonts w:asciiTheme="minorHAnsi" w:hAnsiTheme="minorHAnsi"/>
          <w:i/>
          <w:sz w:val="22"/>
          <w:szCs w:val="22"/>
          <w:lang w:val="en-GB"/>
        </w:rPr>
        <w:t>socialni</w:t>
      </w:r>
      <w:proofErr w:type="spellEnd"/>
      <w:r w:rsidRPr="00BB2E4E">
        <w:rPr>
          <w:rFonts w:asciiTheme="minorHAnsi" w:hAnsiTheme="minorHAnsi"/>
          <w:i/>
          <w:sz w:val="22"/>
          <w:szCs w:val="22"/>
          <w:lang w:val="en-GB"/>
        </w:rPr>
        <w:t xml:space="preserve"> </w:t>
      </w:r>
      <w:proofErr w:type="spellStart"/>
      <w:r w:rsidRPr="00BB2E4E">
        <w:rPr>
          <w:rFonts w:asciiTheme="minorHAnsi" w:hAnsiTheme="minorHAnsi"/>
          <w:i/>
          <w:sz w:val="22"/>
          <w:szCs w:val="22"/>
          <w:lang w:val="en-GB"/>
        </w:rPr>
        <w:t>vključenosti</w:t>
      </w:r>
      <w:proofErr w:type="spellEnd"/>
      <w:r w:rsidRPr="00BB2E4E">
        <w:rPr>
          <w:rFonts w:asciiTheme="minorHAnsi" w:hAnsiTheme="minorHAnsi"/>
          <w:i/>
          <w:sz w:val="22"/>
          <w:szCs w:val="22"/>
          <w:lang w:val="en-GB"/>
        </w:rPr>
        <w:t xml:space="preserve"> </w:t>
      </w:r>
      <w:proofErr w:type="spellStart"/>
      <w:r w:rsidRPr="00BB2E4E">
        <w:rPr>
          <w:rFonts w:asciiTheme="minorHAnsi" w:hAnsiTheme="minorHAnsi"/>
          <w:i/>
          <w:sz w:val="22"/>
          <w:szCs w:val="22"/>
          <w:lang w:val="en-GB"/>
        </w:rPr>
        <w:t>Romov</w:t>
      </w:r>
      <w:proofErr w:type="spellEnd"/>
      <w:r w:rsidRPr="00BB2E4E">
        <w:rPr>
          <w:rFonts w:asciiTheme="minorHAnsi" w:hAnsiTheme="minorHAnsi"/>
          <w:i/>
          <w:sz w:val="22"/>
          <w:szCs w:val="22"/>
          <w:lang w:val="en-GB"/>
        </w:rPr>
        <w:t>.</w:t>
      </w:r>
      <w:r w:rsidRPr="00BB2E4E">
        <w:rPr>
          <w:rFonts w:asciiTheme="minorHAnsi" w:hAnsiTheme="minorHAnsi"/>
          <w:sz w:val="22"/>
          <w:szCs w:val="22"/>
          <w:lang w:val="en-GB"/>
        </w:rPr>
        <w:t xml:space="preserve"> Ljubljana: Pedagoški inštitut. </w:t>
      </w:r>
      <w:proofErr w:type="gramStart"/>
      <w:r w:rsidRPr="00BB2E4E">
        <w:rPr>
          <w:rFonts w:asciiTheme="minorHAnsi" w:hAnsiTheme="minorHAnsi"/>
          <w:sz w:val="22"/>
          <w:szCs w:val="22"/>
          <w:lang w:val="en-GB"/>
        </w:rPr>
        <w:t xml:space="preserve">Retrieved from: </w:t>
      </w:r>
      <w:hyperlink r:id="rId33">
        <w:r w:rsidRPr="00BB2E4E">
          <w:rPr>
            <w:rFonts w:asciiTheme="minorHAnsi" w:eastAsia="Arial" w:hAnsiTheme="minorHAnsi" w:cs="Arial"/>
            <w:color w:val="1155CC"/>
            <w:sz w:val="22"/>
            <w:szCs w:val="22"/>
            <w:u w:val="single"/>
            <w:lang w:val="en-GB"/>
          </w:rPr>
          <w:t>http://khetanes.si/doc/Rezultati/PUBLIKACIJE/Za%C4%8Dnimo%20na%20zacetku_elektronska%20izdaja_zasciteno.pdf</w:t>
        </w:r>
      </w:hyperlink>
      <w:r w:rsidRPr="00BB2E4E">
        <w:rPr>
          <w:rFonts w:asciiTheme="minorHAnsi" w:hAnsiTheme="minorHAnsi"/>
          <w:sz w:val="22"/>
          <w:szCs w:val="22"/>
          <w:lang w:val="en-GB"/>
        </w:rPr>
        <w:t xml:space="preserve"> (12.8.2016).</w:t>
      </w:r>
      <w:proofErr w:type="gramEnd"/>
      <w:r w:rsidRPr="00BB2E4E">
        <w:rPr>
          <w:rFonts w:asciiTheme="minorHAnsi" w:hAnsiTheme="minorHAnsi"/>
          <w:sz w:val="22"/>
          <w:szCs w:val="22"/>
          <w:lang w:val="en-GB"/>
        </w:rPr>
        <w:t xml:space="preserve"> </w:t>
      </w:r>
    </w:p>
    <w:p w:rsidR="00BB2E4E" w:rsidRPr="00BB2E4E" w:rsidRDefault="00BB2E4E" w:rsidP="00BB2E4E">
      <w:pPr>
        <w:spacing w:after="0" w:line="240" w:lineRule="auto"/>
        <w:ind w:left="448" w:hanging="425"/>
        <w:contextualSpacing/>
        <w:jc w:val="both"/>
        <w:rPr>
          <w:sz w:val="22"/>
          <w:szCs w:val="22"/>
          <w:lang w:val="en-GB"/>
        </w:rPr>
      </w:pPr>
      <w:proofErr w:type="gramStart"/>
      <w:r w:rsidRPr="00BB2E4E">
        <w:rPr>
          <w:sz w:val="22"/>
          <w:szCs w:val="22"/>
          <w:lang w:val="en-GB"/>
        </w:rPr>
        <w:t>Vonta, T. (2006).</w:t>
      </w:r>
      <w:proofErr w:type="gramEnd"/>
      <w:r w:rsidRPr="00BB2E4E">
        <w:rPr>
          <w:sz w:val="22"/>
          <w:szCs w:val="22"/>
          <w:lang w:val="en-GB"/>
        </w:rPr>
        <w:t xml:space="preserve"> </w:t>
      </w:r>
      <w:r w:rsidRPr="00BB2E4E">
        <w:rPr>
          <w:i/>
          <w:sz w:val="22"/>
          <w:szCs w:val="22"/>
          <w:lang w:val="en-GB"/>
        </w:rPr>
        <w:t xml:space="preserve">Za </w:t>
      </w:r>
      <w:proofErr w:type="spellStart"/>
      <w:r w:rsidRPr="00BB2E4E">
        <w:rPr>
          <w:i/>
          <w:sz w:val="22"/>
          <w:szCs w:val="22"/>
          <w:lang w:val="en-GB"/>
        </w:rPr>
        <w:t>uspešno</w:t>
      </w:r>
      <w:proofErr w:type="spellEnd"/>
      <w:r w:rsidRPr="00BB2E4E">
        <w:rPr>
          <w:i/>
          <w:sz w:val="22"/>
          <w:szCs w:val="22"/>
          <w:lang w:val="en-GB"/>
        </w:rPr>
        <w:t xml:space="preserve"> </w:t>
      </w:r>
      <w:proofErr w:type="spellStart"/>
      <w:r w:rsidRPr="00BB2E4E">
        <w:rPr>
          <w:i/>
          <w:sz w:val="22"/>
          <w:szCs w:val="22"/>
          <w:lang w:val="en-GB"/>
        </w:rPr>
        <w:t>integracijo</w:t>
      </w:r>
      <w:proofErr w:type="spellEnd"/>
      <w:r w:rsidRPr="00BB2E4E">
        <w:rPr>
          <w:i/>
          <w:sz w:val="22"/>
          <w:szCs w:val="22"/>
          <w:lang w:val="en-GB"/>
        </w:rPr>
        <w:t xml:space="preserve"> </w:t>
      </w:r>
      <w:proofErr w:type="spellStart"/>
      <w:r w:rsidRPr="00BB2E4E">
        <w:rPr>
          <w:i/>
          <w:sz w:val="22"/>
          <w:szCs w:val="22"/>
          <w:lang w:val="en-GB"/>
        </w:rPr>
        <w:t>romskih</w:t>
      </w:r>
      <w:proofErr w:type="spellEnd"/>
      <w:r w:rsidRPr="00BB2E4E">
        <w:rPr>
          <w:i/>
          <w:sz w:val="22"/>
          <w:szCs w:val="22"/>
          <w:lang w:val="en-GB"/>
        </w:rPr>
        <w:t xml:space="preserve"> </w:t>
      </w:r>
      <w:proofErr w:type="spellStart"/>
      <w:r w:rsidRPr="00BB2E4E">
        <w:rPr>
          <w:i/>
          <w:sz w:val="22"/>
          <w:szCs w:val="22"/>
          <w:lang w:val="en-GB"/>
        </w:rPr>
        <w:t>otrok</w:t>
      </w:r>
      <w:proofErr w:type="spellEnd"/>
      <w:r w:rsidRPr="00BB2E4E">
        <w:rPr>
          <w:i/>
          <w:sz w:val="22"/>
          <w:szCs w:val="22"/>
          <w:lang w:val="en-GB"/>
        </w:rPr>
        <w:t xml:space="preserve"> v </w:t>
      </w:r>
      <w:proofErr w:type="spellStart"/>
      <w:r w:rsidRPr="00BB2E4E">
        <w:rPr>
          <w:i/>
          <w:sz w:val="22"/>
          <w:szCs w:val="22"/>
          <w:lang w:val="en-GB"/>
        </w:rPr>
        <w:t>šolo</w:t>
      </w:r>
      <w:proofErr w:type="spellEnd"/>
      <w:r w:rsidRPr="00BB2E4E">
        <w:rPr>
          <w:i/>
          <w:sz w:val="22"/>
          <w:szCs w:val="22"/>
          <w:lang w:val="en-GB"/>
        </w:rPr>
        <w:t xml:space="preserve"> je </w:t>
      </w:r>
      <w:proofErr w:type="spellStart"/>
      <w:r w:rsidRPr="00BB2E4E">
        <w:rPr>
          <w:i/>
          <w:sz w:val="22"/>
          <w:szCs w:val="22"/>
          <w:lang w:val="en-GB"/>
        </w:rPr>
        <w:t>odlično</w:t>
      </w:r>
      <w:proofErr w:type="spellEnd"/>
      <w:r w:rsidRPr="00BB2E4E">
        <w:rPr>
          <w:i/>
          <w:sz w:val="22"/>
          <w:szCs w:val="22"/>
          <w:lang w:val="en-GB"/>
        </w:rPr>
        <w:t xml:space="preserve"> </w:t>
      </w:r>
      <w:proofErr w:type="spellStart"/>
      <w:r w:rsidRPr="00BB2E4E">
        <w:rPr>
          <w:i/>
          <w:sz w:val="22"/>
          <w:szCs w:val="22"/>
          <w:lang w:val="en-GB"/>
        </w:rPr>
        <w:t>komaj</w:t>
      </w:r>
      <w:proofErr w:type="spellEnd"/>
      <w:r w:rsidRPr="00BB2E4E">
        <w:rPr>
          <w:i/>
          <w:sz w:val="22"/>
          <w:szCs w:val="22"/>
          <w:lang w:val="en-GB"/>
        </w:rPr>
        <w:t xml:space="preserve"> </w:t>
      </w:r>
      <w:proofErr w:type="spellStart"/>
      <w:r w:rsidRPr="00BB2E4E">
        <w:rPr>
          <w:i/>
          <w:sz w:val="22"/>
          <w:szCs w:val="22"/>
          <w:lang w:val="en-GB"/>
        </w:rPr>
        <w:t>dovolj</w:t>
      </w:r>
      <w:proofErr w:type="spellEnd"/>
      <w:r w:rsidRPr="00BB2E4E">
        <w:rPr>
          <w:i/>
          <w:sz w:val="22"/>
          <w:szCs w:val="22"/>
          <w:lang w:val="en-GB"/>
        </w:rPr>
        <w:t xml:space="preserve"> </w:t>
      </w:r>
      <w:proofErr w:type="gramStart"/>
      <w:r w:rsidRPr="00BB2E4E">
        <w:rPr>
          <w:i/>
          <w:sz w:val="22"/>
          <w:szCs w:val="22"/>
          <w:lang w:val="en-GB"/>
        </w:rPr>
        <w:t>dobro</w:t>
      </w:r>
      <w:proofErr w:type="gramEnd"/>
      <w:r w:rsidRPr="00BB2E4E">
        <w:rPr>
          <w:sz w:val="22"/>
          <w:szCs w:val="22"/>
          <w:lang w:val="en-GB"/>
        </w:rPr>
        <w:t xml:space="preserve">. </w:t>
      </w:r>
      <w:proofErr w:type="spellStart"/>
      <w:r w:rsidRPr="00BB2E4E">
        <w:rPr>
          <w:sz w:val="22"/>
          <w:szCs w:val="22"/>
          <w:lang w:val="en-GB"/>
        </w:rPr>
        <w:t>Šolsko</w:t>
      </w:r>
      <w:proofErr w:type="spellEnd"/>
      <w:r w:rsidRPr="00BB2E4E">
        <w:rPr>
          <w:sz w:val="22"/>
          <w:szCs w:val="22"/>
          <w:lang w:val="en-GB"/>
        </w:rPr>
        <w:t xml:space="preserve"> </w:t>
      </w:r>
      <w:proofErr w:type="spellStart"/>
      <w:r w:rsidRPr="00BB2E4E">
        <w:rPr>
          <w:sz w:val="22"/>
          <w:szCs w:val="22"/>
          <w:lang w:val="en-GB"/>
        </w:rPr>
        <w:t>polje</w:t>
      </w:r>
      <w:proofErr w:type="spellEnd"/>
      <w:r w:rsidRPr="00BB2E4E">
        <w:rPr>
          <w:sz w:val="22"/>
          <w:szCs w:val="22"/>
          <w:lang w:val="en-GB"/>
        </w:rPr>
        <w:t xml:space="preserve">, XVII: 5/6, 3-28. </w:t>
      </w:r>
    </w:p>
    <w:p w:rsidR="00BB2E4E" w:rsidRPr="003E45D5" w:rsidRDefault="00BB2E4E" w:rsidP="00BB2E4E">
      <w:pPr>
        <w:spacing w:after="0" w:line="240" w:lineRule="auto"/>
        <w:ind w:left="448" w:hanging="425"/>
        <w:contextualSpacing/>
        <w:jc w:val="both"/>
        <w:rPr>
          <w:lang w:val="en-GB"/>
        </w:rPr>
      </w:pPr>
      <w:proofErr w:type="gramStart"/>
      <w:r w:rsidRPr="00BB2E4E">
        <w:rPr>
          <w:sz w:val="22"/>
          <w:szCs w:val="22"/>
          <w:lang w:val="en-GB"/>
        </w:rPr>
        <w:t>Woodhead, M. (2014).</w:t>
      </w:r>
      <w:proofErr w:type="gramEnd"/>
      <w:r w:rsidRPr="00BB2E4E">
        <w:rPr>
          <w:sz w:val="22"/>
          <w:szCs w:val="22"/>
          <w:lang w:val="en-GB"/>
        </w:rPr>
        <w:t xml:space="preserve"> </w:t>
      </w:r>
      <w:r w:rsidRPr="00BB2E4E">
        <w:rPr>
          <w:i/>
          <w:sz w:val="22"/>
          <w:szCs w:val="22"/>
          <w:lang w:val="en-GB"/>
        </w:rPr>
        <w:t xml:space="preserve">Towards a comprehensive vision for early childhood: building life course, holistic, rights-based, equitable, and inclusive services. </w:t>
      </w:r>
      <w:r w:rsidRPr="00BB2E4E">
        <w:rPr>
          <w:sz w:val="22"/>
          <w:szCs w:val="22"/>
          <w:lang w:val="en-GB"/>
        </w:rPr>
        <w:t xml:space="preserve">Keynote speech on International conference: Creating a society for all: re-considering early childhood services, Budapest, 10. – 12. 10. 2014. </w:t>
      </w:r>
      <w:proofErr w:type="gramStart"/>
      <w:r w:rsidRPr="00BB2E4E">
        <w:rPr>
          <w:sz w:val="22"/>
          <w:szCs w:val="22"/>
          <w:lang w:val="en-GB"/>
        </w:rPr>
        <w:t xml:space="preserve">Retrieved from: </w:t>
      </w:r>
      <w:hyperlink r:id="rId34">
        <w:r w:rsidRPr="00BB2E4E">
          <w:rPr>
            <w:color w:val="1155CC"/>
            <w:sz w:val="22"/>
            <w:szCs w:val="22"/>
            <w:u w:val="single"/>
            <w:lang w:val="en-GB"/>
          </w:rPr>
          <w:t>http://www.issa2014.hu/martin-woodhead</w:t>
        </w:r>
      </w:hyperlink>
      <w:r w:rsidRPr="003E45D5">
        <w:rPr>
          <w:lang w:val="en-GB"/>
        </w:rPr>
        <w:t xml:space="preserve"> (19.</w:t>
      </w:r>
      <w:proofErr w:type="gramEnd"/>
      <w:r w:rsidRPr="003E45D5">
        <w:rPr>
          <w:lang w:val="en-GB"/>
        </w:rPr>
        <w:t xml:space="preserve"> </w:t>
      </w:r>
      <w:proofErr w:type="gramStart"/>
      <w:r w:rsidRPr="003E45D5">
        <w:rPr>
          <w:lang w:val="en-GB"/>
        </w:rPr>
        <w:t>8. 2016).</w:t>
      </w:r>
      <w:proofErr w:type="gramEnd"/>
    </w:p>
    <w:p w:rsidR="00FB10C9" w:rsidRPr="003E45D5" w:rsidRDefault="00FB10C9">
      <w:pPr>
        <w:spacing w:after="0" w:line="240" w:lineRule="auto"/>
        <w:ind w:right="312"/>
        <w:jc w:val="both"/>
        <w:rPr>
          <w:lang w:val="en-GB"/>
        </w:rPr>
      </w:pPr>
    </w:p>
    <w:p w:rsidR="00FB10C9" w:rsidRPr="003E45D5" w:rsidRDefault="00FB10C9">
      <w:pPr>
        <w:spacing w:after="0" w:line="240" w:lineRule="auto"/>
        <w:ind w:right="312"/>
        <w:jc w:val="both"/>
        <w:rPr>
          <w:lang w:val="en-GB"/>
        </w:rPr>
      </w:pPr>
    </w:p>
    <w:p w:rsidR="00BB2E4E" w:rsidRDefault="00BB2E4E">
      <w:pPr>
        <w:rPr>
          <w:b/>
          <w:sz w:val="28"/>
          <w:szCs w:val="28"/>
          <w:lang w:val="en-GB"/>
        </w:rPr>
      </w:pPr>
      <w:r>
        <w:rPr>
          <w:b/>
          <w:sz w:val="28"/>
          <w:szCs w:val="28"/>
          <w:lang w:val="en-GB"/>
        </w:rPr>
        <w:br w:type="page"/>
      </w:r>
    </w:p>
    <w:p w:rsidR="00FB10C9" w:rsidRPr="003E45D5" w:rsidRDefault="003E45D5">
      <w:pPr>
        <w:numPr>
          <w:ilvl w:val="0"/>
          <w:numId w:val="3"/>
        </w:numPr>
        <w:spacing w:after="0" w:line="240" w:lineRule="auto"/>
        <w:ind w:right="312" w:hanging="360"/>
        <w:contextualSpacing/>
        <w:jc w:val="both"/>
        <w:rPr>
          <w:b/>
          <w:sz w:val="28"/>
          <w:szCs w:val="28"/>
          <w:lang w:val="en-GB"/>
        </w:rPr>
      </w:pPr>
      <w:r w:rsidRPr="003E45D5">
        <w:rPr>
          <w:b/>
          <w:sz w:val="28"/>
          <w:szCs w:val="28"/>
          <w:lang w:val="en-GB"/>
        </w:rPr>
        <w:lastRenderedPageBreak/>
        <w:t>Recommendations for the users of the training module</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Include a representative of the Romani community as one of the trainers, if possible.</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The trainers have three roles at this training:  planner, presenter, and facilitator. A trainer needs to be an expert in all of these roles.</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 xml:space="preserve">The physical space where you conduct the training is important. It needs to be a private space where people who are not directly participating in the activity cannot observe the participants. </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 xml:space="preserve">Use examples from real life as much as possible. </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 xml:space="preserve">Try to link activities and theory with everyday life of Roma community as often as possible. </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It is important to begin the session on time, particularly the first day, as it will set expectations for the training.</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 xml:space="preserve">Please, pay attention, that it is very important for this training to create open, safe, respectful and trustful atmosphere in the group from very beginning of the training </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Keep mixing the participants so they have the opportunity to get to know one another better.</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 xml:space="preserve">It’s extremely important for trainers to be comfortable with extended periods of silence. Remember that different people need different thinking time. </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You may want each participant to have a notebook or ‘reflective journal.’ At various times during the workshop you will be asking participants to write down their individual thoughts, feelings, or reflections. It would be useful for participants to have these collected in one place for future reference</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Leaving on a positive note: Always leave with hope. Remind the participants that this is hard work and the journey is life-long.</w:t>
      </w:r>
    </w:p>
    <w:p w:rsidR="00FB10C9" w:rsidRPr="003E45D5" w:rsidRDefault="00FB10C9">
      <w:pPr>
        <w:spacing w:after="0" w:line="240" w:lineRule="auto"/>
        <w:ind w:right="312"/>
        <w:jc w:val="both"/>
        <w:rPr>
          <w:lang w:val="en-GB"/>
        </w:rPr>
      </w:pPr>
    </w:p>
    <w:p w:rsidR="00FB10C9" w:rsidRPr="003E45D5" w:rsidRDefault="003E45D5">
      <w:pPr>
        <w:numPr>
          <w:ilvl w:val="0"/>
          <w:numId w:val="34"/>
        </w:numPr>
        <w:spacing w:after="0" w:line="240" w:lineRule="auto"/>
        <w:ind w:right="312" w:hanging="360"/>
        <w:jc w:val="both"/>
        <w:rPr>
          <w:lang w:val="en-GB"/>
        </w:rPr>
      </w:pPr>
      <w:r w:rsidRPr="003E45D5">
        <w:rPr>
          <w:lang w:val="en-GB"/>
        </w:rPr>
        <w:t>Always remember to thank the participants, your hosts, and translators (if any) at the end of the training.</w:t>
      </w:r>
    </w:p>
    <w:p w:rsidR="00FB10C9" w:rsidRPr="003E45D5" w:rsidRDefault="00FB10C9">
      <w:pPr>
        <w:spacing w:after="0" w:line="240" w:lineRule="auto"/>
        <w:ind w:right="312"/>
        <w:jc w:val="both"/>
        <w:rPr>
          <w:lang w:val="en-GB"/>
        </w:rPr>
      </w:pPr>
    </w:p>
    <w:sectPr w:rsidR="00FB10C9" w:rsidRPr="003E45D5" w:rsidSect="003E45D5">
      <w:headerReference w:type="default" r:id="rId35"/>
      <w:footerReference w:type="default" r:id="rId36"/>
      <w:pgSz w:w="11906" w:h="16838"/>
      <w:pgMar w:top="2100" w:right="1417" w:bottom="1417" w:left="1417" w:header="708"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4E" w:rsidRDefault="00BB2E4E">
      <w:pPr>
        <w:spacing w:after="0" w:line="240" w:lineRule="auto"/>
      </w:pPr>
      <w:r>
        <w:separator/>
      </w:r>
    </w:p>
  </w:endnote>
  <w:endnote w:type="continuationSeparator" w:id="0">
    <w:p w:rsidR="00BB2E4E" w:rsidRDefault="00BB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4E" w:rsidRDefault="00BB2E4E" w:rsidP="003E45D5">
    <w:pPr>
      <w:tabs>
        <w:tab w:val="center" w:pos="4536"/>
        <w:tab w:val="right" w:pos="9072"/>
      </w:tabs>
      <w:spacing w:after="0" w:line="240" w:lineRule="auto"/>
      <w:jc w:val="center"/>
      <w:rPr>
        <w:sz w:val="20"/>
        <w:szCs w:val="20"/>
      </w:rPr>
    </w:pPr>
  </w:p>
  <w:p w:rsidR="00BB2E4E" w:rsidRDefault="00BB2E4E" w:rsidP="003E45D5">
    <w:pPr>
      <w:tabs>
        <w:tab w:val="center" w:pos="4536"/>
        <w:tab w:val="right" w:pos="9072"/>
      </w:tabs>
      <w:spacing w:after="0" w:line="240" w:lineRule="auto"/>
      <w:jc w:val="center"/>
      <w:rPr>
        <w:sz w:val="20"/>
        <w:szCs w:val="20"/>
      </w:rPr>
    </w:pPr>
    <w:proofErr w:type="spellStart"/>
    <w:r>
      <w:rPr>
        <w:sz w:val="20"/>
        <w:szCs w:val="20"/>
      </w:rPr>
      <w:t>Partners</w:t>
    </w:r>
    <w:proofErr w:type="spellEnd"/>
    <w:r>
      <w:rPr>
        <w:sz w:val="20"/>
        <w:szCs w:val="20"/>
      </w:rPr>
      <w:t xml:space="preserve"> in </w:t>
    </w:r>
    <w:proofErr w:type="spellStart"/>
    <w:r>
      <w:rPr>
        <w:sz w:val="20"/>
        <w:szCs w:val="20"/>
      </w:rPr>
      <w:t>the</w:t>
    </w:r>
    <w:proofErr w:type="spellEnd"/>
    <w:r>
      <w:rPr>
        <w:sz w:val="20"/>
        <w:szCs w:val="20"/>
      </w:rPr>
      <w:t xml:space="preserve"> KHETAUN </w:t>
    </w:r>
    <w:proofErr w:type="spellStart"/>
    <w:r>
      <w:rPr>
        <w:sz w:val="20"/>
        <w:szCs w:val="20"/>
      </w:rPr>
      <w:t>project</w:t>
    </w:r>
    <w:proofErr w:type="spellEnd"/>
    <w:r>
      <w:rPr>
        <w:sz w:val="20"/>
        <w:szCs w:val="20"/>
      </w:rPr>
      <w:t>:</w:t>
    </w:r>
  </w:p>
  <w:p w:rsidR="00BB2E4E" w:rsidRDefault="00BB2E4E">
    <w:pPr>
      <w:tabs>
        <w:tab w:val="center" w:pos="4536"/>
        <w:tab w:val="right" w:pos="9072"/>
      </w:tabs>
      <w:spacing w:after="1238" w:line="240" w:lineRule="auto"/>
      <w:jc w:val="center"/>
    </w:pPr>
    <w:r>
      <w:rPr>
        <w:noProof/>
      </w:rPr>
      <w:drawing>
        <wp:anchor distT="0" distB="0" distL="114300" distR="114300" simplePos="0" relativeHeight="251661312" behindDoc="0" locked="0" layoutInCell="0" hidden="0" allowOverlap="1" wp14:anchorId="55A823F7" wp14:editId="2E789D56">
          <wp:simplePos x="0" y="0"/>
          <wp:positionH relativeFrom="margin">
            <wp:posOffset>2404745</wp:posOffset>
          </wp:positionH>
          <wp:positionV relativeFrom="paragraph">
            <wp:posOffset>233045</wp:posOffset>
          </wp:positionV>
          <wp:extent cx="619125" cy="619125"/>
          <wp:effectExtent l="0" t="0" r="9525" b="9525"/>
          <wp:wrapSquare wrapText="bothSides" distT="0" distB="0" distL="114300" distR="114300"/>
          <wp:docPr id="20" name="image13.gif"/>
          <wp:cNvGraphicFramePr/>
          <a:graphic xmlns:a="http://schemas.openxmlformats.org/drawingml/2006/main">
            <a:graphicData uri="http://schemas.openxmlformats.org/drawingml/2006/picture">
              <pic:pic xmlns:pic="http://schemas.openxmlformats.org/drawingml/2006/picture">
                <pic:nvPicPr>
                  <pic:cNvPr id="0" name="image13.gif"/>
                  <pic:cNvPicPr preferRelativeResize="0"/>
                </pic:nvPicPr>
                <pic:blipFill>
                  <a:blip r:embed="rId1"/>
                  <a:srcRect/>
                  <a:stretch>
                    <a:fillRect/>
                  </a:stretch>
                </pic:blipFill>
                <pic:spPr>
                  <a:xfrm>
                    <a:off x="0" y="0"/>
                    <a:ext cx="619125" cy="619125"/>
                  </a:xfrm>
                  <a:prstGeom prst="rect">
                    <a:avLst/>
                  </a:prstGeom>
                  <a:ln/>
                </pic:spPr>
              </pic:pic>
            </a:graphicData>
          </a:graphic>
        </wp:anchor>
      </w:drawing>
    </w:r>
    <w:r>
      <w:rPr>
        <w:noProof/>
      </w:rPr>
      <w:drawing>
        <wp:anchor distT="0" distB="0" distL="114300" distR="114300" simplePos="0" relativeHeight="251664384" behindDoc="0" locked="0" layoutInCell="0" hidden="0" allowOverlap="1" wp14:anchorId="6438C794" wp14:editId="714D62B6">
          <wp:simplePos x="0" y="0"/>
          <wp:positionH relativeFrom="margin">
            <wp:posOffset>1609090</wp:posOffset>
          </wp:positionH>
          <wp:positionV relativeFrom="paragraph">
            <wp:posOffset>152400</wp:posOffset>
          </wp:positionV>
          <wp:extent cx="485775" cy="702310"/>
          <wp:effectExtent l="0" t="0" r="9525" b="2540"/>
          <wp:wrapNone/>
          <wp:docPr id="2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
                  <a:srcRect/>
                  <a:stretch>
                    <a:fillRect/>
                  </a:stretch>
                </pic:blipFill>
                <pic:spPr>
                  <a:xfrm>
                    <a:off x="0" y="0"/>
                    <a:ext cx="485775" cy="702310"/>
                  </a:xfrm>
                  <a:prstGeom prst="rect">
                    <a:avLst/>
                  </a:prstGeom>
                  <a:ln/>
                </pic:spPr>
              </pic:pic>
            </a:graphicData>
          </a:graphic>
        </wp:anchor>
      </w:drawing>
    </w:r>
    <w:r>
      <w:rPr>
        <w:noProof/>
      </w:rPr>
      <w:drawing>
        <wp:anchor distT="0" distB="0" distL="114300" distR="114300" simplePos="0" relativeHeight="251660288" behindDoc="0" locked="0" layoutInCell="0" hidden="0" allowOverlap="1" wp14:anchorId="40D0DA2D" wp14:editId="274EC624">
          <wp:simplePos x="0" y="0"/>
          <wp:positionH relativeFrom="margin">
            <wp:posOffset>172720</wp:posOffset>
          </wp:positionH>
          <wp:positionV relativeFrom="paragraph">
            <wp:posOffset>233680</wp:posOffset>
          </wp:positionV>
          <wp:extent cx="1056005" cy="393065"/>
          <wp:effectExtent l="0" t="0" r="0" b="0"/>
          <wp:wrapNone/>
          <wp:docPr id="19"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3"/>
                  <a:srcRect/>
                  <a:stretch>
                    <a:fillRect/>
                  </a:stretch>
                </pic:blipFill>
                <pic:spPr>
                  <a:xfrm>
                    <a:off x="0" y="0"/>
                    <a:ext cx="1056005" cy="393065"/>
                  </a:xfrm>
                  <a:prstGeom prst="rect">
                    <a:avLst/>
                  </a:prstGeom>
                  <a:ln/>
                </pic:spPr>
              </pic:pic>
            </a:graphicData>
          </a:graphic>
        </wp:anchor>
      </w:drawing>
    </w:r>
    <w:r>
      <w:rPr>
        <w:noProof/>
      </w:rPr>
      <w:drawing>
        <wp:anchor distT="0" distB="0" distL="114300" distR="114300" simplePos="0" relativeHeight="251662336" behindDoc="0" locked="0" layoutInCell="0" hidden="0" allowOverlap="1" wp14:anchorId="14142C19" wp14:editId="64EC6677">
          <wp:simplePos x="0" y="0"/>
          <wp:positionH relativeFrom="margin">
            <wp:posOffset>3250565</wp:posOffset>
          </wp:positionH>
          <wp:positionV relativeFrom="paragraph">
            <wp:posOffset>287655</wp:posOffset>
          </wp:positionV>
          <wp:extent cx="814705" cy="429895"/>
          <wp:effectExtent l="0" t="0" r="0" b="0"/>
          <wp:wrapNone/>
          <wp:docPr id="2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
                  <a:srcRect/>
                  <a:stretch>
                    <a:fillRect/>
                  </a:stretch>
                </pic:blipFill>
                <pic:spPr>
                  <a:xfrm>
                    <a:off x="0" y="0"/>
                    <a:ext cx="814705" cy="429895"/>
                  </a:xfrm>
                  <a:prstGeom prst="rect">
                    <a:avLst/>
                  </a:prstGeom>
                  <a:ln/>
                </pic:spPr>
              </pic:pic>
            </a:graphicData>
          </a:graphic>
        </wp:anchor>
      </w:drawing>
    </w:r>
    <w:r>
      <w:rPr>
        <w:noProof/>
      </w:rPr>
      <w:drawing>
        <wp:anchor distT="0" distB="0" distL="114300" distR="114300" simplePos="0" relativeHeight="251663360" behindDoc="0" locked="0" layoutInCell="0" hidden="0" allowOverlap="1" wp14:anchorId="5C23C396" wp14:editId="631341F5">
          <wp:simplePos x="0" y="0"/>
          <wp:positionH relativeFrom="margin">
            <wp:posOffset>4285615</wp:posOffset>
          </wp:positionH>
          <wp:positionV relativeFrom="paragraph">
            <wp:posOffset>230505</wp:posOffset>
          </wp:positionV>
          <wp:extent cx="481965" cy="537210"/>
          <wp:effectExtent l="0" t="0" r="0" b="0"/>
          <wp:wrapNone/>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5"/>
                  <a:srcRect/>
                  <a:stretch>
                    <a:fillRect/>
                  </a:stretch>
                </pic:blipFill>
                <pic:spPr>
                  <a:xfrm>
                    <a:off x="0" y="0"/>
                    <a:ext cx="481965" cy="53721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4E" w:rsidRDefault="00BB2E4E">
      <w:pPr>
        <w:spacing w:after="0" w:line="240" w:lineRule="auto"/>
      </w:pPr>
      <w:r>
        <w:separator/>
      </w:r>
    </w:p>
  </w:footnote>
  <w:footnote w:type="continuationSeparator" w:id="0">
    <w:p w:rsidR="00BB2E4E" w:rsidRDefault="00BB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E4E" w:rsidRDefault="00BB2E4E">
    <w:pPr>
      <w:tabs>
        <w:tab w:val="center" w:pos="4793"/>
        <w:tab w:val="right" w:pos="9072"/>
      </w:tabs>
      <w:spacing w:after="0" w:line="240" w:lineRule="auto"/>
      <w:ind w:left="1440" w:firstLine="720"/>
      <w:rPr>
        <w:i/>
        <w:sz w:val="20"/>
        <w:szCs w:val="20"/>
      </w:rPr>
    </w:pPr>
    <w:r>
      <w:rPr>
        <w:noProof/>
      </w:rPr>
      <w:drawing>
        <wp:anchor distT="0" distB="0" distL="114300" distR="114300" simplePos="0" relativeHeight="251659264" behindDoc="0" locked="0" layoutInCell="0" hidden="0" allowOverlap="1" wp14:anchorId="71779873" wp14:editId="14206BAA">
          <wp:simplePos x="0" y="0"/>
          <wp:positionH relativeFrom="margin">
            <wp:posOffset>1019175</wp:posOffset>
          </wp:positionH>
          <wp:positionV relativeFrom="paragraph">
            <wp:posOffset>88265</wp:posOffset>
          </wp:positionV>
          <wp:extent cx="1438910" cy="408305"/>
          <wp:effectExtent l="0" t="0" r="8890" b="0"/>
          <wp:wrapSquare wrapText="bothSides" distT="0" distB="0" distL="114300" distR="114300"/>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438910" cy="408305"/>
                  </a:xfrm>
                  <a:prstGeom prst="rect">
                    <a:avLst/>
                  </a:prstGeom>
                  <a:ln/>
                </pic:spPr>
              </pic:pic>
            </a:graphicData>
          </a:graphic>
        </wp:anchor>
      </w:drawing>
    </w:r>
    <w:r>
      <w:rPr>
        <w:noProof/>
      </w:rPr>
      <w:drawing>
        <wp:anchor distT="0" distB="0" distL="114300" distR="114300" simplePos="0" relativeHeight="251658240" behindDoc="0" locked="0" layoutInCell="0" hidden="0" allowOverlap="1" wp14:anchorId="3ACF2436" wp14:editId="37AD0216">
          <wp:simplePos x="0" y="0"/>
          <wp:positionH relativeFrom="margin">
            <wp:posOffset>-217805</wp:posOffset>
          </wp:positionH>
          <wp:positionV relativeFrom="paragraph">
            <wp:posOffset>-207010</wp:posOffset>
          </wp:positionV>
          <wp:extent cx="1320800" cy="770255"/>
          <wp:effectExtent l="0" t="0" r="0" b="0"/>
          <wp:wrapSquare wrapText="bothSides" distT="0" distB="0" distL="114300" distR="114300"/>
          <wp:docPr id="18"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2"/>
                  <a:srcRect/>
                  <a:stretch>
                    <a:fillRect/>
                  </a:stretch>
                </pic:blipFill>
                <pic:spPr>
                  <a:xfrm>
                    <a:off x="0" y="0"/>
                    <a:ext cx="1320800" cy="770255"/>
                  </a:xfrm>
                  <a:prstGeom prst="rect">
                    <a:avLst/>
                  </a:prstGeom>
                  <a:ln/>
                </pic:spPr>
              </pic:pic>
            </a:graphicData>
          </a:graphic>
        </wp:anchor>
      </w:drawing>
    </w:r>
    <w:r>
      <w:rPr>
        <w:i/>
        <w:sz w:val="20"/>
        <w:szCs w:val="20"/>
      </w:rPr>
      <w:t xml:space="preserve">               </w:t>
    </w:r>
    <w:r>
      <w:rPr>
        <w:i/>
        <w:sz w:val="20"/>
        <w:szCs w:val="20"/>
      </w:rPr>
      <w:tab/>
    </w:r>
    <w:r>
      <w:rPr>
        <w:i/>
        <w:sz w:val="20"/>
        <w:szCs w:val="20"/>
      </w:rPr>
      <w:tab/>
    </w:r>
    <w:r w:rsidRPr="003E45D5">
      <w:rPr>
        <w:i/>
        <w:sz w:val="20"/>
        <w:szCs w:val="20"/>
      </w:rPr>
      <w:t xml:space="preserve">KHETAUN (TOGETHER): </w:t>
    </w:r>
    <w:proofErr w:type="spellStart"/>
    <w:r w:rsidRPr="003E45D5">
      <w:rPr>
        <w:i/>
        <w:sz w:val="20"/>
        <w:szCs w:val="20"/>
      </w:rPr>
      <w:t>W</w:t>
    </w:r>
    <w:r>
      <w:rPr>
        <w:i/>
        <w:sz w:val="20"/>
        <w:szCs w:val="20"/>
      </w:rPr>
      <w:t>ith</w:t>
    </w:r>
    <w:proofErr w:type="spellEnd"/>
    <w:r>
      <w:rPr>
        <w:i/>
        <w:sz w:val="20"/>
        <w:szCs w:val="20"/>
      </w:rPr>
      <w:t xml:space="preserve"> </w:t>
    </w:r>
    <w:proofErr w:type="spellStart"/>
    <w:r>
      <w:rPr>
        <w:i/>
        <w:sz w:val="20"/>
        <w:szCs w:val="20"/>
      </w:rPr>
      <w:t>Key</w:t>
    </w:r>
    <w:proofErr w:type="spellEnd"/>
    <w:r>
      <w:rPr>
        <w:i/>
        <w:sz w:val="20"/>
        <w:szCs w:val="20"/>
      </w:rPr>
      <w:t xml:space="preserve"> </w:t>
    </w:r>
    <w:proofErr w:type="spellStart"/>
    <w:r>
      <w:rPr>
        <w:i/>
        <w:sz w:val="20"/>
        <w:szCs w:val="20"/>
      </w:rPr>
      <w:t>Steps</w:t>
    </w:r>
    <w:proofErr w:type="spellEnd"/>
    <w:r>
      <w:rPr>
        <w:i/>
        <w:sz w:val="20"/>
        <w:szCs w:val="20"/>
      </w:rPr>
      <w:t xml:space="preserve"> to </w:t>
    </w:r>
    <w:proofErr w:type="spellStart"/>
    <w:r>
      <w:rPr>
        <w:i/>
        <w:sz w:val="20"/>
        <w:szCs w:val="20"/>
      </w:rPr>
      <w:t>Inclusion</w:t>
    </w:r>
    <w:proofErr w:type="spellEnd"/>
  </w:p>
  <w:p w:rsidR="00BB2E4E" w:rsidRDefault="00BB2E4E">
    <w:pPr>
      <w:tabs>
        <w:tab w:val="center" w:pos="4793"/>
        <w:tab w:val="right" w:pos="9072"/>
      </w:tabs>
      <w:spacing w:after="0" w:line="240" w:lineRule="auto"/>
      <w:ind w:left="1440" w:firstLine="720"/>
    </w:pPr>
    <w:r>
      <w:rPr>
        <w:i/>
        <w:sz w:val="20"/>
        <w:szCs w:val="20"/>
      </w:rPr>
      <w:tab/>
    </w:r>
    <w:r>
      <w:rPr>
        <w:i/>
        <w:sz w:val="20"/>
        <w:szCs w:val="20"/>
      </w:rPr>
      <w:tab/>
    </w:r>
    <w:proofErr w:type="spellStart"/>
    <w:r w:rsidRPr="003E45D5">
      <w:rPr>
        <w:i/>
        <w:sz w:val="20"/>
        <w:szCs w:val="20"/>
      </w:rPr>
      <w:t>of</w:t>
    </w:r>
    <w:proofErr w:type="spellEnd"/>
    <w:r w:rsidRPr="003E45D5">
      <w:rPr>
        <w:i/>
        <w:sz w:val="20"/>
        <w:szCs w:val="20"/>
      </w:rPr>
      <w:t xml:space="preserve"> Romani </w:t>
    </w:r>
    <w:proofErr w:type="spellStart"/>
    <w:r w:rsidRPr="003E45D5">
      <w:rPr>
        <w:i/>
        <w:sz w:val="20"/>
        <w:szCs w:val="20"/>
      </w:rPr>
      <w:t>Children</w:t>
    </w:r>
    <w:proofErr w:type="spellEnd"/>
    <w:r w:rsidRPr="003E45D5">
      <w:rPr>
        <w:i/>
        <w:sz w:val="20"/>
        <w:szCs w:val="20"/>
      </w:rPr>
      <w:t xml:space="preserve"> </w:t>
    </w:r>
    <w:proofErr w:type="spellStart"/>
    <w:r w:rsidRPr="003E45D5">
      <w:rPr>
        <w:i/>
        <w:sz w:val="20"/>
        <w:szCs w:val="20"/>
      </w:rPr>
      <w:t>into</w:t>
    </w:r>
    <w:proofErr w:type="spellEnd"/>
    <w:r w:rsidRPr="003E45D5">
      <w:rPr>
        <w:i/>
        <w:sz w:val="20"/>
        <w:szCs w:val="20"/>
      </w:rPr>
      <w:t xml:space="preserve"> </w:t>
    </w:r>
    <w:proofErr w:type="spellStart"/>
    <w:r w:rsidRPr="003E45D5">
      <w:rPr>
        <w:i/>
        <w:sz w:val="20"/>
        <w:szCs w:val="20"/>
      </w:rPr>
      <w:t>Quality</w:t>
    </w:r>
    <w:proofErr w:type="spellEnd"/>
    <w:r w:rsidRPr="003E45D5">
      <w:rPr>
        <w:i/>
        <w:sz w:val="20"/>
        <w:szCs w:val="20"/>
      </w:rPr>
      <w:t xml:space="preserve"> </w:t>
    </w:r>
    <w:proofErr w:type="spellStart"/>
    <w:r w:rsidRPr="003E45D5">
      <w:rPr>
        <w:i/>
        <w:sz w:val="20"/>
        <w:szCs w:val="20"/>
      </w:rPr>
      <w:t>Early</w:t>
    </w:r>
    <w:proofErr w:type="spellEnd"/>
    <w:r w:rsidRPr="003E45D5">
      <w:rPr>
        <w:i/>
        <w:sz w:val="20"/>
        <w:szCs w:val="20"/>
      </w:rPr>
      <w:t xml:space="preserve"> </w:t>
    </w:r>
    <w:proofErr w:type="spellStart"/>
    <w:r w:rsidRPr="003E45D5">
      <w:rPr>
        <w:i/>
        <w:sz w:val="20"/>
        <w:szCs w:val="20"/>
      </w:rPr>
      <w:t>Childhood</w:t>
    </w:r>
    <w:proofErr w:type="spellEnd"/>
    <w:r w:rsidRPr="003E45D5">
      <w:rPr>
        <w:i/>
        <w:sz w:val="20"/>
        <w:szCs w:val="20"/>
      </w:rPr>
      <w:t xml:space="preserve"> </w:t>
    </w:r>
    <w:proofErr w:type="spellStart"/>
    <w:r w:rsidRPr="003E45D5">
      <w:rPr>
        <w:i/>
        <w:sz w:val="20"/>
        <w:szCs w:val="20"/>
      </w:rPr>
      <w:t>Programs</w:t>
    </w:r>
    <w:proofErr w:type="spellEnd"/>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KHETAUN (TOGETHER): </w:t>
    </w:r>
    <w:proofErr w:type="spellStart"/>
    <w:r>
      <w:rPr>
        <w:i/>
        <w:sz w:val="20"/>
        <w:szCs w:val="20"/>
      </w:rPr>
      <w:t>With</w:t>
    </w:r>
    <w:proofErr w:type="spellEnd"/>
    <w:r>
      <w:rPr>
        <w:i/>
        <w:sz w:val="20"/>
        <w:szCs w:val="20"/>
      </w:rPr>
      <w:t xml:space="preserve"> </w:t>
    </w:r>
    <w:proofErr w:type="spellStart"/>
    <w:r>
      <w:rPr>
        <w:i/>
        <w:sz w:val="20"/>
        <w:szCs w:val="20"/>
      </w:rPr>
      <w:t>Key</w:t>
    </w:r>
    <w:proofErr w:type="spellEnd"/>
    <w:r>
      <w:rPr>
        <w:i/>
        <w:sz w:val="20"/>
        <w:szCs w:val="20"/>
      </w:rPr>
      <w:t xml:space="preserve"> </w:t>
    </w:r>
    <w:proofErr w:type="spellStart"/>
    <w:r>
      <w:rPr>
        <w:i/>
        <w:sz w:val="20"/>
        <w:szCs w:val="20"/>
      </w:rPr>
      <w:t>Steps</w:t>
    </w:r>
    <w:proofErr w:type="spellEnd"/>
    <w:r>
      <w:rPr>
        <w:i/>
        <w:sz w:val="20"/>
        <w:szCs w:val="20"/>
      </w:rPr>
      <w:t xml:space="preserve"> to </w:t>
    </w:r>
    <w:proofErr w:type="spellStart"/>
    <w:r>
      <w:rPr>
        <w:i/>
        <w:sz w:val="20"/>
        <w:szCs w:val="20"/>
      </w:rPr>
      <w:t>Inclusion</w:t>
    </w:r>
    <w:proofErr w:type="spellEnd"/>
    <w:r>
      <w:rPr>
        <w:i/>
        <w:sz w:val="20"/>
        <w:szCs w:val="20"/>
      </w:rPr>
      <w:t xml:space="preserve">      </w:t>
    </w:r>
    <w:proofErr w:type="spellStart"/>
    <w:r>
      <w:rPr>
        <w:i/>
        <w:sz w:val="20"/>
        <w:szCs w:val="20"/>
      </w:rPr>
      <w:t>of</w:t>
    </w:r>
    <w:proofErr w:type="spellEnd"/>
    <w:r>
      <w:rPr>
        <w:i/>
        <w:sz w:val="20"/>
        <w:szCs w:val="20"/>
      </w:rPr>
      <w:t xml:space="preserve"> Romani </w:t>
    </w:r>
    <w:proofErr w:type="spellStart"/>
    <w:r>
      <w:rPr>
        <w:i/>
        <w:sz w:val="20"/>
        <w:szCs w:val="20"/>
      </w:rPr>
      <w:t>Children</w:t>
    </w:r>
    <w:proofErr w:type="spellEnd"/>
    <w:r>
      <w:rPr>
        <w:i/>
        <w:sz w:val="20"/>
        <w:szCs w:val="20"/>
      </w:rPr>
      <w:t xml:space="preserve"> </w:t>
    </w:r>
    <w:proofErr w:type="spellStart"/>
    <w:r>
      <w:rPr>
        <w:i/>
        <w:sz w:val="20"/>
        <w:szCs w:val="20"/>
      </w:rPr>
      <w:t>into</w:t>
    </w:r>
    <w:proofErr w:type="spellEnd"/>
    <w:r>
      <w:rPr>
        <w:i/>
        <w:sz w:val="20"/>
        <w:szCs w:val="20"/>
      </w:rPr>
      <w:t xml:space="preserve"> </w:t>
    </w:r>
    <w:proofErr w:type="spellStart"/>
    <w:r>
      <w:rPr>
        <w:i/>
        <w:sz w:val="20"/>
        <w:szCs w:val="20"/>
      </w:rPr>
      <w:t>Quality</w:t>
    </w:r>
    <w:proofErr w:type="spellEnd"/>
    <w:r>
      <w:rPr>
        <w:i/>
        <w:sz w:val="20"/>
        <w:szCs w:val="20"/>
      </w:rPr>
      <w:t xml:space="preserve"> </w:t>
    </w:r>
    <w:proofErr w:type="spellStart"/>
    <w:r>
      <w:rPr>
        <w:i/>
        <w:sz w:val="20"/>
        <w:szCs w:val="20"/>
      </w:rPr>
      <w:t>Early</w:t>
    </w:r>
    <w:proofErr w:type="spellEnd"/>
    <w:r>
      <w:rPr>
        <w:i/>
        <w:sz w:val="20"/>
        <w:szCs w:val="20"/>
      </w:rPr>
      <w:t xml:space="preserve"> </w:t>
    </w:r>
    <w:proofErr w:type="spellStart"/>
    <w:r>
      <w:rPr>
        <w:i/>
        <w:sz w:val="20"/>
        <w:szCs w:val="20"/>
      </w:rPr>
      <w:t>Childhood</w:t>
    </w:r>
    <w:proofErr w:type="spellEnd"/>
    <w:r>
      <w:rPr>
        <w:i/>
        <w:sz w:val="20"/>
        <w:szCs w:val="20"/>
      </w:rPr>
      <w:t xml:space="preserve"> </w:t>
    </w:r>
    <w:proofErr w:type="spellStart"/>
    <w:r>
      <w:rPr>
        <w:i/>
        <w:sz w:val="20"/>
        <w:szCs w:val="20"/>
      </w:rPr>
      <w:t>Programs</w:t>
    </w:r>
    <w:proofErr w:type="spellEnd"/>
    <w:r>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832"/>
    <w:multiLevelType w:val="multilevel"/>
    <w:tmpl w:val="9B3005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1DB673D"/>
    <w:multiLevelType w:val="multilevel"/>
    <w:tmpl w:val="A7B075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071F0A"/>
    <w:multiLevelType w:val="multilevel"/>
    <w:tmpl w:val="D676FC8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0C2D4471"/>
    <w:multiLevelType w:val="multilevel"/>
    <w:tmpl w:val="E74E4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BB776B"/>
    <w:multiLevelType w:val="multilevel"/>
    <w:tmpl w:val="178256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DDF58C1"/>
    <w:multiLevelType w:val="multilevel"/>
    <w:tmpl w:val="63AC46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0F682F35"/>
    <w:multiLevelType w:val="multilevel"/>
    <w:tmpl w:val="6DC6B5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1981491"/>
    <w:multiLevelType w:val="multilevel"/>
    <w:tmpl w:val="4B1CCE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57A1D98"/>
    <w:multiLevelType w:val="multilevel"/>
    <w:tmpl w:val="F9BEA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74B4984"/>
    <w:multiLevelType w:val="multilevel"/>
    <w:tmpl w:val="1BB42A80"/>
    <w:lvl w:ilvl="0">
      <w:start w:val="1"/>
      <w:numFmt w:val="bullet"/>
      <w:lvlText w:val="•"/>
      <w:lvlJc w:val="left"/>
      <w:pPr>
        <w:ind w:left="705"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1B5964D5"/>
    <w:multiLevelType w:val="multilevel"/>
    <w:tmpl w:val="1E0ACA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F000105"/>
    <w:multiLevelType w:val="multilevel"/>
    <w:tmpl w:val="8FC28AC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nsid w:val="22AD7F92"/>
    <w:multiLevelType w:val="multilevel"/>
    <w:tmpl w:val="C2F82D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35F1C3A"/>
    <w:multiLevelType w:val="multilevel"/>
    <w:tmpl w:val="27AC7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0F56C3A"/>
    <w:multiLevelType w:val="multilevel"/>
    <w:tmpl w:val="8322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3AB6939"/>
    <w:multiLevelType w:val="multilevel"/>
    <w:tmpl w:val="FD1A51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3B817452"/>
    <w:multiLevelType w:val="multilevel"/>
    <w:tmpl w:val="87C400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C723087"/>
    <w:multiLevelType w:val="multilevel"/>
    <w:tmpl w:val="BB4614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32D47D3"/>
    <w:multiLevelType w:val="multilevel"/>
    <w:tmpl w:val="4CB65F8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9">
    <w:nsid w:val="44F822B7"/>
    <w:multiLevelType w:val="multilevel"/>
    <w:tmpl w:val="20F246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45FD4F71"/>
    <w:multiLevelType w:val="multilevel"/>
    <w:tmpl w:val="E542AF7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nsid w:val="47037464"/>
    <w:multiLevelType w:val="multilevel"/>
    <w:tmpl w:val="EFCE4F3C"/>
    <w:lvl w:ilvl="0">
      <w:start w:val="1"/>
      <w:numFmt w:val="upperLetter"/>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nsid w:val="472464E8"/>
    <w:multiLevelType w:val="multilevel"/>
    <w:tmpl w:val="B42CB0C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3">
    <w:nsid w:val="48605FD0"/>
    <w:multiLevelType w:val="multilevel"/>
    <w:tmpl w:val="E820D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C0343CB"/>
    <w:multiLevelType w:val="multilevel"/>
    <w:tmpl w:val="2872E1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4E95796B"/>
    <w:multiLevelType w:val="multilevel"/>
    <w:tmpl w:val="99AE41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01A2EAF"/>
    <w:multiLevelType w:val="hybridMultilevel"/>
    <w:tmpl w:val="79C4C6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9986EAA"/>
    <w:multiLevelType w:val="multilevel"/>
    <w:tmpl w:val="A4307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B773A86"/>
    <w:multiLevelType w:val="multilevel"/>
    <w:tmpl w:val="C52EFD78"/>
    <w:lvl w:ilvl="0">
      <w:start w:val="1"/>
      <w:numFmt w:val="decimal"/>
      <w:lvlText w:val="%1."/>
      <w:lvlJc w:val="right"/>
      <w:pPr>
        <w:ind w:left="810" w:firstLine="320"/>
      </w:pPr>
      <w:rPr>
        <w:rFonts w:ascii="Calibri" w:eastAsia="Calibri" w:hAnsi="Calibri" w:cs="Calibri"/>
        <w:b w:val="0"/>
        <w:i w:val="0"/>
        <w:smallCaps w:val="0"/>
        <w:strike w:val="0"/>
        <w:color w:val="000000"/>
        <w:sz w:val="64"/>
        <w:szCs w:val="64"/>
        <w:u w:val="none"/>
        <w:vertAlign w:val="baseline"/>
      </w:rPr>
    </w:lvl>
    <w:lvl w:ilvl="1">
      <w:start w:val="1"/>
      <w:numFmt w:val="lowerLetter"/>
      <w:lvlText w:val="%2)"/>
      <w:lvlJc w:val="right"/>
      <w:pPr>
        <w:ind w:left="1440" w:firstLine="900"/>
      </w:pPr>
      <w:rPr>
        <w:rFonts w:ascii="Calibri" w:eastAsia="Calibri" w:hAnsi="Calibri" w:cs="Calibri"/>
        <w:b w:val="0"/>
        <w:i w:val="0"/>
        <w:smallCaps w:val="0"/>
        <w:strike w:val="0"/>
        <w:color w:val="000000"/>
        <w:sz w:val="56"/>
        <w:szCs w:val="56"/>
        <w:u w:val="none"/>
        <w:vertAlign w:val="baseline"/>
      </w:rPr>
    </w:lvl>
    <w:lvl w:ilvl="2">
      <w:start w:val="1"/>
      <w:numFmt w:val="bullet"/>
      <w:lvlText w:val="•"/>
      <w:lvlJc w:val="right"/>
      <w:pPr>
        <w:ind w:left="1800" w:firstLine="1680"/>
      </w:pPr>
      <w:rPr>
        <w:rFonts w:ascii="Arial" w:eastAsia="Arial" w:hAnsi="Arial" w:cs="Arial"/>
        <w:b w:val="0"/>
        <w:i w:val="0"/>
        <w:smallCaps w:val="0"/>
        <w:strike w:val="0"/>
        <w:color w:val="000000"/>
        <w:sz w:val="48"/>
        <w:szCs w:val="48"/>
        <w:u w:val="none"/>
        <w:vertAlign w:val="baseline"/>
      </w:rPr>
    </w:lvl>
    <w:lvl w:ilvl="3">
      <w:start w:val="1"/>
      <w:numFmt w:val="bullet"/>
      <w:lvlText w:val="–"/>
      <w:lvlJc w:val="right"/>
      <w:pPr>
        <w:ind w:left="2520" w:firstLine="2360"/>
      </w:pPr>
      <w:rPr>
        <w:rFonts w:ascii="Arial" w:eastAsia="Arial" w:hAnsi="Arial" w:cs="Arial"/>
        <w:b w:val="0"/>
        <w:i w:val="0"/>
        <w:smallCaps w:val="0"/>
        <w:strike w:val="0"/>
        <w:color w:val="000000"/>
        <w:sz w:val="40"/>
        <w:szCs w:val="40"/>
        <w:u w:val="none"/>
        <w:vertAlign w:val="baseline"/>
      </w:rPr>
    </w:lvl>
    <w:lvl w:ilvl="4">
      <w:start w:val="1"/>
      <w:numFmt w:val="bullet"/>
      <w:lvlText w:val="»"/>
      <w:lvlJc w:val="right"/>
      <w:pPr>
        <w:ind w:left="3240" w:firstLine="3080"/>
      </w:pPr>
      <w:rPr>
        <w:rFonts w:ascii="Arial" w:eastAsia="Arial" w:hAnsi="Arial" w:cs="Arial"/>
        <w:b w:val="0"/>
        <w:i w:val="0"/>
        <w:smallCaps w:val="0"/>
        <w:strike w:val="0"/>
        <w:color w:val="000000"/>
        <w:sz w:val="40"/>
        <w:szCs w:val="40"/>
        <w:u w:val="none"/>
        <w:vertAlign w:val="baseline"/>
      </w:rPr>
    </w:lvl>
    <w:lvl w:ilvl="5">
      <w:start w:val="1"/>
      <w:numFmt w:val="bullet"/>
      <w:lvlText w:val="•"/>
      <w:lvlJc w:val="right"/>
      <w:pPr>
        <w:ind w:left="3960" w:firstLine="3800"/>
      </w:pPr>
      <w:rPr>
        <w:rFonts w:ascii="Arial" w:eastAsia="Arial" w:hAnsi="Arial" w:cs="Arial"/>
        <w:b w:val="0"/>
        <w:i w:val="0"/>
        <w:smallCaps w:val="0"/>
        <w:strike w:val="0"/>
        <w:color w:val="000000"/>
        <w:sz w:val="40"/>
        <w:szCs w:val="40"/>
        <w:u w:val="none"/>
        <w:vertAlign w:val="baseline"/>
      </w:rPr>
    </w:lvl>
    <w:lvl w:ilvl="6">
      <w:start w:val="1"/>
      <w:numFmt w:val="bullet"/>
      <w:lvlText w:val="•"/>
      <w:lvlJc w:val="right"/>
      <w:pPr>
        <w:ind w:left="4680" w:firstLine="4520"/>
      </w:pPr>
      <w:rPr>
        <w:rFonts w:ascii="Arial" w:eastAsia="Arial" w:hAnsi="Arial" w:cs="Arial"/>
        <w:b w:val="0"/>
        <w:i w:val="0"/>
        <w:smallCaps w:val="0"/>
        <w:strike w:val="0"/>
        <w:color w:val="000000"/>
        <w:sz w:val="40"/>
        <w:szCs w:val="40"/>
        <w:u w:val="none"/>
        <w:vertAlign w:val="baseline"/>
      </w:rPr>
    </w:lvl>
    <w:lvl w:ilvl="7">
      <w:start w:val="1"/>
      <w:numFmt w:val="bullet"/>
      <w:lvlText w:val="•"/>
      <w:lvlJc w:val="right"/>
      <w:pPr>
        <w:ind w:left="5400" w:firstLine="5240"/>
      </w:pPr>
      <w:rPr>
        <w:rFonts w:ascii="Arial" w:eastAsia="Arial" w:hAnsi="Arial" w:cs="Arial"/>
        <w:b w:val="0"/>
        <w:i w:val="0"/>
        <w:smallCaps w:val="0"/>
        <w:strike w:val="0"/>
        <w:color w:val="000000"/>
        <w:sz w:val="40"/>
        <w:szCs w:val="40"/>
        <w:u w:val="none"/>
        <w:vertAlign w:val="baseline"/>
      </w:rPr>
    </w:lvl>
    <w:lvl w:ilvl="8">
      <w:start w:val="1"/>
      <w:numFmt w:val="bullet"/>
      <w:lvlText w:val="•"/>
      <w:lvlJc w:val="right"/>
      <w:pPr>
        <w:ind w:left="6120" w:firstLine="5960"/>
      </w:pPr>
      <w:rPr>
        <w:rFonts w:ascii="Arial" w:eastAsia="Arial" w:hAnsi="Arial" w:cs="Arial"/>
        <w:b w:val="0"/>
        <w:i w:val="0"/>
        <w:smallCaps w:val="0"/>
        <w:strike w:val="0"/>
        <w:color w:val="000000"/>
        <w:sz w:val="40"/>
        <w:szCs w:val="40"/>
        <w:u w:val="none"/>
        <w:vertAlign w:val="baseline"/>
      </w:rPr>
    </w:lvl>
  </w:abstractNum>
  <w:abstractNum w:abstractNumId="29">
    <w:nsid w:val="5F5C28E6"/>
    <w:multiLevelType w:val="multilevel"/>
    <w:tmpl w:val="811EE536"/>
    <w:lvl w:ilvl="0">
      <w:start w:val="1"/>
      <w:numFmt w:val="bullet"/>
      <w:lvlText w:val="•"/>
      <w:lvlJc w:val="left"/>
      <w:pPr>
        <w:ind w:left="1065"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2553161"/>
    <w:multiLevelType w:val="multilevel"/>
    <w:tmpl w:val="2D2EA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2BD2F50"/>
    <w:multiLevelType w:val="multilevel"/>
    <w:tmpl w:val="9CDAED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64956909"/>
    <w:multiLevelType w:val="multilevel"/>
    <w:tmpl w:val="B142D2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BAC6EFC"/>
    <w:multiLevelType w:val="multilevel"/>
    <w:tmpl w:val="2D207E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E4F2A88"/>
    <w:multiLevelType w:val="multilevel"/>
    <w:tmpl w:val="CF801E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F4463F7"/>
    <w:multiLevelType w:val="multilevel"/>
    <w:tmpl w:val="94F62F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70B46903"/>
    <w:multiLevelType w:val="multilevel"/>
    <w:tmpl w:val="EAE864D4"/>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7AD4762A"/>
    <w:multiLevelType w:val="multilevel"/>
    <w:tmpl w:val="F24E539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nsid w:val="7AF7211C"/>
    <w:multiLevelType w:val="multilevel"/>
    <w:tmpl w:val="BC58216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8"/>
  </w:num>
  <w:num w:numId="2">
    <w:abstractNumId w:val="3"/>
  </w:num>
  <w:num w:numId="3">
    <w:abstractNumId w:val="5"/>
  </w:num>
  <w:num w:numId="4">
    <w:abstractNumId w:val="30"/>
  </w:num>
  <w:num w:numId="5">
    <w:abstractNumId w:val="23"/>
  </w:num>
  <w:num w:numId="6">
    <w:abstractNumId w:val="9"/>
  </w:num>
  <w:num w:numId="7">
    <w:abstractNumId w:val="34"/>
  </w:num>
  <w:num w:numId="8">
    <w:abstractNumId w:val="29"/>
  </w:num>
  <w:num w:numId="9">
    <w:abstractNumId w:val="32"/>
  </w:num>
  <w:num w:numId="10">
    <w:abstractNumId w:val="2"/>
  </w:num>
  <w:num w:numId="11">
    <w:abstractNumId w:val="15"/>
  </w:num>
  <w:num w:numId="12">
    <w:abstractNumId w:val="28"/>
  </w:num>
  <w:num w:numId="13">
    <w:abstractNumId w:val="16"/>
  </w:num>
  <w:num w:numId="14">
    <w:abstractNumId w:val="6"/>
  </w:num>
  <w:num w:numId="15">
    <w:abstractNumId w:val="33"/>
  </w:num>
  <w:num w:numId="16">
    <w:abstractNumId w:val="25"/>
  </w:num>
  <w:num w:numId="17">
    <w:abstractNumId w:val="13"/>
  </w:num>
  <w:num w:numId="18">
    <w:abstractNumId w:val="4"/>
  </w:num>
  <w:num w:numId="19">
    <w:abstractNumId w:val="11"/>
  </w:num>
  <w:num w:numId="20">
    <w:abstractNumId w:val="12"/>
  </w:num>
  <w:num w:numId="21">
    <w:abstractNumId w:val="27"/>
  </w:num>
  <w:num w:numId="22">
    <w:abstractNumId w:val="8"/>
  </w:num>
  <w:num w:numId="23">
    <w:abstractNumId w:val="1"/>
  </w:num>
  <w:num w:numId="24">
    <w:abstractNumId w:val="37"/>
  </w:num>
  <w:num w:numId="25">
    <w:abstractNumId w:val="7"/>
  </w:num>
  <w:num w:numId="26">
    <w:abstractNumId w:val="31"/>
  </w:num>
  <w:num w:numId="27">
    <w:abstractNumId w:val="38"/>
  </w:num>
  <w:num w:numId="28">
    <w:abstractNumId w:val="24"/>
  </w:num>
  <w:num w:numId="29">
    <w:abstractNumId w:val="17"/>
  </w:num>
  <w:num w:numId="30">
    <w:abstractNumId w:val="36"/>
  </w:num>
  <w:num w:numId="31">
    <w:abstractNumId w:val="19"/>
  </w:num>
  <w:num w:numId="32">
    <w:abstractNumId w:val="14"/>
  </w:num>
  <w:num w:numId="33">
    <w:abstractNumId w:val="21"/>
  </w:num>
  <w:num w:numId="34">
    <w:abstractNumId w:val="0"/>
  </w:num>
  <w:num w:numId="35">
    <w:abstractNumId w:val="35"/>
  </w:num>
  <w:num w:numId="36">
    <w:abstractNumId w:val="10"/>
  </w:num>
  <w:num w:numId="37">
    <w:abstractNumId w:val="20"/>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FB10C9"/>
    <w:rsid w:val="002C283D"/>
    <w:rsid w:val="003E45D5"/>
    <w:rsid w:val="00BB2E4E"/>
    <w:rsid w:val="00DA12CB"/>
    <w:rsid w:val="00E94AF9"/>
    <w:rsid w:val="00FB10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sl-SI" w:eastAsia="sl-SI"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Glava">
    <w:name w:val="header"/>
    <w:basedOn w:val="Navaden"/>
    <w:link w:val="GlavaZnak"/>
    <w:uiPriority w:val="99"/>
    <w:unhideWhenUsed/>
    <w:rsid w:val="003E45D5"/>
    <w:pPr>
      <w:tabs>
        <w:tab w:val="center" w:pos="4536"/>
        <w:tab w:val="right" w:pos="9072"/>
      </w:tabs>
      <w:spacing w:after="0" w:line="240" w:lineRule="auto"/>
    </w:pPr>
  </w:style>
  <w:style w:type="character" w:customStyle="1" w:styleId="GlavaZnak">
    <w:name w:val="Glava Znak"/>
    <w:basedOn w:val="Privzetapisavaodstavka"/>
    <w:link w:val="Glava"/>
    <w:uiPriority w:val="99"/>
    <w:rsid w:val="003E45D5"/>
  </w:style>
  <w:style w:type="paragraph" w:styleId="Noga">
    <w:name w:val="footer"/>
    <w:basedOn w:val="Navaden"/>
    <w:link w:val="NogaZnak"/>
    <w:uiPriority w:val="99"/>
    <w:unhideWhenUsed/>
    <w:rsid w:val="003E45D5"/>
    <w:pPr>
      <w:tabs>
        <w:tab w:val="center" w:pos="4536"/>
        <w:tab w:val="right" w:pos="9072"/>
      </w:tabs>
      <w:spacing w:after="0" w:line="240" w:lineRule="auto"/>
    </w:pPr>
  </w:style>
  <w:style w:type="character" w:customStyle="1" w:styleId="NogaZnak">
    <w:name w:val="Noga Znak"/>
    <w:basedOn w:val="Privzetapisavaodstavka"/>
    <w:link w:val="Noga"/>
    <w:uiPriority w:val="99"/>
    <w:rsid w:val="003E45D5"/>
  </w:style>
  <w:style w:type="paragraph" w:styleId="Odstavekseznama">
    <w:name w:val="List Paragraph"/>
    <w:basedOn w:val="Navaden"/>
    <w:uiPriority w:val="34"/>
    <w:qFormat/>
    <w:rsid w:val="00BB2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sl-SI" w:eastAsia="sl-SI"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contextualSpacing/>
      <w:outlineLvl w:val="0"/>
    </w:pPr>
    <w:rPr>
      <w:b/>
      <w:sz w:val="48"/>
      <w:szCs w:val="48"/>
    </w:rPr>
  </w:style>
  <w:style w:type="paragraph" w:styleId="Naslov2">
    <w:name w:val="heading 2"/>
    <w:basedOn w:val="Navaden"/>
    <w:next w:val="Navaden"/>
    <w:pPr>
      <w:keepNext/>
      <w:keepLines/>
      <w:spacing w:before="360" w:after="80"/>
      <w:contextualSpacing/>
      <w:outlineLvl w:val="1"/>
    </w:pPr>
    <w:rPr>
      <w:b/>
      <w:sz w:val="36"/>
      <w:szCs w:val="36"/>
    </w:rPr>
  </w:style>
  <w:style w:type="paragraph" w:styleId="Naslov3">
    <w:name w:val="heading 3"/>
    <w:basedOn w:val="Navaden"/>
    <w:next w:val="Navaden"/>
    <w:pPr>
      <w:keepNext/>
      <w:keepLines/>
      <w:spacing w:before="280" w:after="80"/>
      <w:contextualSpacing/>
      <w:outlineLvl w:val="2"/>
    </w:pPr>
    <w:rPr>
      <w:b/>
      <w:sz w:val="28"/>
      <w:szCs w:val="28"/>
    </w:rPr>
  </w:style>
  <w:style w:type="paragraph" w:styleId="Naslov4">
    <w:name w:val="heading 4"/>
    <w:basedOn w:val="Navaden"/>
    <w:next w:val="Navaden"/>
    <w:pPr>
      <w:keepNext/>
      <w:keepLines/>
      <w:spacing w:before="240" w:after="40"/>
      <w:contextualSpacing/>
      <w:outlineLvl w:val="3"/>
    </w:pPr>
    <w:rPr>
      <w:b/>
    </w:rPr>
  </w:style>
  <w:style w:type="paragraph" w:styleId="Naslov5">
    <w:name w:val="heading 5"/>
    <w:basedOn w:val="Navaden"/>
    <w:next w:val="Navaden"/>
    <w:pPr>
      <w:keepNext/>
      <w:keepLines/>
      <w:spacing w:before="220" w:after="40"/>
      <w:contextualSpacing/>
      <w:outlineLvl w:val="4"/>
    </w:pPr>
    <w:rPr>
      <w:b/>
      <w:sz w:val="22"/>
      <w:szCs w:val="22"/>
    </w:rPr>
  </w:style>
  <w:style w:type="paragraph" w:styleId="Naslov6">
    <w:name w:val="heading 6"/>
    <w:basedOn w:val="Navaden"/>
    <w:next w:val="Navaden"/>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contextualSpacing/>
    </w:pPr>
    <w:rPr>
      <w:b/>
      <w:sz w:val="72"/>
      <w:szCs w:val="72"/>
    </w:rPr>
  </w:style>
  <w:style w:type="paragraph" w:styleId="Podnaslov">
    <w:name w:val="Subtitle"/>
    <w:basedOn w:val="Navaden"/>
    <w:next w:val="Navaden"/>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Glava">
    <w:name w:val="header"/>
    <w:basedOn w:val="Navaden"/>
    <w:link w:val="GlavaZnak"/>
    <w:uiPriority w:val="99"/>
    <w:unhideWhenUsed/>
    <w:rsid w:val="003E45D5"/>
    <w:pPr>
      <w:tabs>
        <w:tab w:val="center" w:pos="4536"/>
        <w:tab w:val="right" w:pos="9072"/>
      </w:tabs>
      <w:spacing w:after="0" w:line="240" w:lineRule="auto"/>
    </w:pPr>
  </w:style>
  <w:style w:type="character" w:customStyle="1" w:styleId="GlavaZnak">
    <w:name w:val="Glava Znak"/>
    <w:basedOn w:val="Privzetapisavaodstavka"/>
    <w:link w:val="Glava"/>
    <w:uiPriority w:val="99"/>
    <w:rsid w:val="003E45D5"/>
  </w:style>
  <w:style w:type="paragraph" w:styleId="Noga">
    <w:name w:val="footer"/>
    <w:basedOn w:val="Navaden"/>
    <w:link w:val="NogaZnak"/>
    <w:uiPriority w:val="99"/>
    <w:unhideWhenUsed/>
    <w:rsid w:val="003E45D5"/>
    <w:pPr>
      <w:tabs>
        <w:tab w:val="center" w:pos="4536"/>
        <w:tab w:val="right" w:pos="9072"/>
      </w:tabs>
      <w:spacing w:after="0" w:line="240" w:lineRule="auto"/>
    </w:pPr>
  </w:style>
  <w:style w:type="character" w:customStyle="1" w:styleId="NogaZnak">
    <w:name w:val="Noga Znak"/>
    <w:basedOn w:val="Privzetapisavaodstavka"/>
    <w:link w:val="Noga"/>
    <w:uiPriority w:val="99"/>
    <w:rsid w:val="003E45D5"/>
  </w:style>
  <w:style w:type="paragraph" w:styleId="Odstavekseznama">
    <w:name w:val="List Paragraph"/>
    <w:basedOn w:val="Navaden"/>
    <w:uiPriority w:val="34"/>
    <w:qFormat/>
    <w:rsid w:val="00BB2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cea.ec.europa.eu/education/eurydice/documents/thematic_reports/175EN.pdf" TargetMode="External"/><Relationship Id="rId18" Type="http://schemas.openxmlformats.org/officeDocument/2006/relationships/hyperlink" Target="http://centralspace.ucmo.edu/xmlui/bitstream/handle/10768/115/LLogan_LIBRARYSCIENCE.pdf?sequence=1" TargetMode="External"/><Relationship Id="rId26" Type="http://schemas.openxmlformats.org/officeDocument/2006/relationships/hyperlink" Target="http://www.ohchr.org/en/professionalinterest/pages/crc.aspx" TargetMode="External"/><Relationship Id="rId3" Type="http://schemas.microsoft.com/office/2007/relationships/stylesWithEffects" Target="stylesWithEffects.xml"/><Relationship Id="rId21" Type="http://schemas.openxmlformats.org/officeDocument/2006/relationships/hyperlink" Target="http://www.cpb.nl/sites/default/files/publicaties/download/memo176.pdf" TargetMode="External"/><Relationship Id="rId34" Type="http://schemas.openxmlformats.org/officeDocument/2006/relationships/hyperlink" Target="http://www.issa2014.hu/martin-woodhead" TargetMode="External"/><Relationship Id="rId7" Type="http://schemas.openxmlformats.org/officeDocument/2006/relationships/endnotes" Target="endnotes.xml"/><Relationship Id="rId12" Type="http://schemas.openxmlformats.org/officeDocument/2006/relationships/hyperlink" Target="http://eacea.ec.europa.eu/about/eurydice/documents/098EN.pdf" TargetMode="External"/><Relationship Id="rId17" Type="http://schemas.openxmlformats.org/officeDocument/2006/relationships/hyperlink" Target="https://www.researchgate.net/publication/236347330_Literature_Review_of_the_Participation_of_Disadvantaged_Children_and_Families_in_ECEC_Services_in_Europe_compiled_for_the_study_%27Early_childhood_education_and_care_ECEC_in_promoting_educational_attain" TargetMode="External"/><Relationship Id="rId25" Type="http://schemas.openxmlformats.org/officeDocument/2006/relationships/hyperlink" Target="http://eprints.ioe.ac.uk/5309/1/sylva2004EPPEfinal.pdf" TargetMode="External"/><Relationship Id="rId33" Type="http://schemas.openxmlformats.org/officeDocument/2006/relationships/hyperlink" Target="http://khetanes.si/doc/Rezultati/PUBLIKACIJE/Za%C4%8Dnimo%20na%20zacetku_elektronska%20izdaja_zasciteno.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e.int/t/dg4/education/roma/Source/GoodPractice_EN.PDF" TargetMode="External"/><Relationship Id="rId20" Type="http://schemas.openxmlformats.org/officeDocument/2006/relationships/hyperlink" Target="http://www.nesse.fr/nesse/activities/reports/ecec-report-pdf" TargetMode="External"/><Relationship Id="rId29" Type="http://schemas.openxmlformats.org/officeDocument/2006/relationships/hyperlink" Target="http://www.un.org/en/universal-declaration-human-righ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xUriServ/LexUriServ.do?uri=COM:2011:0066:FIN:EN:PDF" TargetMode="External"/><Relationship Id="rId24" Type="http://schemas.openxmlformats.org/officeDocument/2006/relationships/hyperlink" Target="http://www.consilium.europa.eu/ueDocs/cms_Data/docs/pressData/en/ec/71025.pdf" TargetMode="External"/><Relationship Id="rId32" Type="http://schemas.openxmlformats.org/officeDocument/2006/relationships/hyperlink" Target="http://www.bibalex.org/Search4Dev/files/293424/124163.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sp.sagepub.com/content/21/5/472.full.pdf+html" TargetMode="External"/><Relationship Id="rId23" Type="http://schemas.openxmlformats.org/officeDocument/2006/relationships/hyperlink" Target="http://ec.europa.eu/education/policy/strategic-framework/archive/documents/ecec-quality-framework_en.pdf" TargetMode="External"/><Relationship Id="rId28" Type="http://schemas.openxmlformats.org/officeDocument/2006/relationships/hyperlink" Target="http://fra.europa.eu/sites/default/files/fra_uploads/2099-FRA-2012-Roma-at-a-glance_EN.pdf" TargetMode="External"/><Relationship Id="rId36" Type="http://schemas.openxmlformats.org/officeDocument/2006/relationships/footer" Target="footer1.xml"/><Relationship Id="rId10" Type="http://schemas.openxmlformats.org/officeDocument/2006/relationships/hyperlink" Target="http://ac.els-cdn.com/S0885200609000921/1-s2.0-S0885200609000921-main.pdf?_tid=543988ba-0624-11e5-b015-00000aab0f26&amp;acdnat=1432919060_44475d90c81a93d74b1282f52dde3bd2" TargetMode="External"/><Relationship Id="rId19" Type="http://schemas.openxmlformats.org/officeDocument/2006/relationships/hyperlink" Target="http://www.deni.gov.uk/researchreport41.pdf" TargetMode="External"/><Relationship Id="rId31" Type="http://schemas.openxmlformats.org/officeDocument/2006/relationships/hyperlink" Target="http://www.vbjk.be/files/Accessibility%20of%20ECEC%20in%20EU%20for%20children%20from%20ethnic%20minority%20and%20low%20income%20families.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bernardvanleer.org/Promoting_social_inclusion_and_respect_for_diversity_in_the_early_years" TargetMode="External"/><Relationship Id="rId22" Type="http://schemas.openxmlformats.org/officeDocument/2006/relationships/hyperlink" Target="http://eur-lex.europa.eu/legal-content/EN/TXT/PDF/?uri=CELEX:31992H0241&amp;from=EN" TargetMode="External"/><Relationship Id="rId27" Type="http://schemas.openxmlformats.org/officeDocument/2006/relationships/hyperlink" Target="http://www.humanium.org/en/childrens-rights-history/references-on-child-rights/declaration-rights-child/" TargetMode="External"/><Relationship Id="rId30" Type="http://schemas.openxmlformats.org/officeDocument/2006/relationships/hyperlink" Target="http://ec.europa.eu/education/library/study/2011/core_en.pd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6.png"/><Relationship Id="rId1" Type="http://schemas.openxmlformats.org/officeDocument/2006/relationships/image" Target="media/image5.gif"/><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6785</Words>
  <Characters>38676</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dcterms:created xsi:type="dcterms:W3CDTF">2016-08-22T13:56:00Z</dcterms:created>
  <dcterms:modified xsi:type="dcterms:W3CDTF">2016-08-23T06:52:00Z</dcterms:modified>
</cp:coreProperties>
</file>